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43A" w:rsidRPr="00B140ED" w:rsidRDefault="0073543A" w:rsidP="0073543A">
      <w:pPr>
        <w:jc w:val="center"/>
        <w:rPr>
          <w:rFonts w:ascii="Tw Cen MT" w:hAnsi="Tw Cen MT"/>
          <w:b/>
          <w:sz w:val="40"/>
          <w:szCs w:val="40"/>
        </w:rPr>
      </w:pPr>
      <w:r w:rsidRPr="00B140ED">
        <w:rPr>
          <w:rFonts w:ascii="Tw Cen MT" w:hAnsi="Tw Cen MT"/>
          <w:b/>
          <w:sz w:val="40"/>
          <w:szCs w:val="40"/>
        </w:rPr>
        <w:t>INFORME SEMESTRAL</w:t>
      </w:r>
    </w:p>
    <w:p w:rsidR="0073543A" w:rsidRPr="00B140ED" w:rsidRDefault="001F2FF5" w:rsidP="0073543A">
      <w:pPr>
        <w:jc w:val="center"/>
        <w:rPr>
          <w:rFonts w:ascii="Tw Cen MT" w:hAnsi="Tw Cen MT"/>
          <w:b/>
          <w:sz w:val="28"/>
          <w:szCs w:val="28"/>
        </w:rPr>
      </w:pPr>
      <w:r w:rsidRPr="00B140ED">
        <w:rPr>
          <w:rFonts w:ascii="Tw Cen MT" w:hAnsi="Tw Cen MT"/>
          <w:b/>
          <w:sz w:val="28"/>
          <w:szCs w:val="28"/>
        </w:rPr>
        <w:t xml:space="preserve">Febrero a </w:t>
      </w:r>
      <w:r w:rsidR="006F349F" w:rsidRPr="00B140ED">
        <w:rPr>
          <w:rFonts w:ascii="Tw Cen MT" w:hAnsi="Tw Cen MT"/>
          <w:b/>
          <w:sz w:val="28"/>
          <w:szCs w:val="28"/>
        </w:rPr>
        <w:t>a</w:t>
      </w:r>
      <w:r w:rsidRPr="00B140ED">
        <w:rPr>
          <w:rFonts w:ascii="Tw Cen MT" w:hAnsi="Tw Cen MT"/>
          <w:b/>
          <w:sz w:val="28"/>
          <w:szCs w:val="28"/>
        </w:rPr>
        <w:t>gosto</w:t>
      </w:r>
      <w:r w:rsidR="00681EA7" w:rsidRPr="00B140ED">
        <w:rPr>
          <w:rFonts w:ascii="Tw Cen MT" w:hAnsi="Tw Cen MT"/>
          <w:b/>
          <w:sz w:val="28"/>
          <w:szCs w:val="28"/>
        </w:rPr>
        <w:t xml:space="preserve"> de </w:t>
      </w:r>
      <w:r w:rsidRPr="00B140ED">
        <w:rPr>
          <w:rFonts w:ascii="Tw Cen MT" w:hAnsi="Tw Cen MT"/>
          <w:b/>
          <w:sz w:val="28"/>
          <w:szCs w:val="28"/>
        </w:rPr>
        <w:t>2019</w:t>
      </w:r>
    </w:p>
    <w:p w:rsidR="0073543A" w:rsidRPr="00B140ED" w:rsidRDefault="0073543A" w:rsidP="0073543A">
      <w:pPr>
        <w:jc w:val="both"/>
        <w:rPr>
          <w:rFonts w:ascii="Tw Cen MT" w:hAnsi="Tw Cen MT"/>
          <w:sz w:val="28"/>
          <w:szCs w:val="28"/>
        </w:rPr>
      </w:pPr>
    </w:p>
    <w:p w:rsidR="0073543A" w:rsidRPr="00B140ED" w:rsidRDefault="006858B8" w:rsidP="0073543A">
      <w:pPr>
        <w:jc w:val="both"/>
        <w:rPr>
          <w:rFonts w:ascii="Tw Cen MT" w:hAnsi="Tw Cen MT"/>
          <w:b/>
          <w:sz w:val="36"/>
          <w:szCs w:val="36"/>
        </w:rPr>
      </w:pPr>
      <w:r w:rsidRPr="00B140ED">
        <w:rPr>
          <w:rFonts w:ascii="Tw Cen MT" w:hAnsi="Tw Cen MT"/>
          <w:b/>
          <w:sz w:val="36"/>
          <w:szCs w:val="36"/>
        </w:rPr>
        <w:t xml:space="preserve">1.- </w:t>
      </w:r>
      <w:r w:rsidR="0073543A" w:rsidRPr="00B140ED">
        <w:rPr>
          <w:rFonts w:ascii="Tw Cen MT" w:hAnsi="Tw Cen MT"/>
          <w:b/>
          <w:sz w:val="36"/>
          <w:szCs w:val="36"/>
        </w:rPr>
        <w:t>Actividad</w:t>
      </w:r>
      <w:r w:rsidR="00B54AA9" w:rsidRPr="00B140ED">
        <w:rPr>
          <w:rFonts w:ascii="Tw Cen MT" w:hAnsi="Tw Cen MT"/>
          <w:b/>
          <w:sz w:val="36"/>
          <w:szCs w:val="36"/>
        </w:rPr>
        <w:t xml:space="preserve"> </w:t>
      </w:r>
      <w:r w:rsidR="00396459" w:rsidRPr="00B140ED">
        <w:rPr>
          <w:rFonts w:ascii="Tw Cen MT" w:hAnsi="Tw Cen MT"/>
          <w:b/>
          <w:sz w:val="36"/>
          <w:szCs w:val="36"/>
        </w:rPr>
        <w:t>L</w:t>
      </w:r>
      <w:r w:rsidR="0073543A" w:rsidRPr="00B140ED">
        <w:rPr>
          <w:rFonts w:ascii="Tw Cen MT" w:hAnsi="Tw Cen MT"/>
          <w:b/>
          <w:sz w:val="36"/>
          <w:szCs w:val="36"/>
        </w:rPr>
        <w:t>egislativa</w:t>
      </w:r>
      <w:r w:rsidR="00B54AA9" w:rsidRPr="00B140ED">
        <w:rPr>
          <w:rFonts w:ascii="Tw Cen MT" w:hAnsi="Tw Cen MT"/>
          <w:b/>
          <w:sz w:val="36"/>
          <w:szCs w:val="36"/>
        </w:rPr>
        <w:t xml:space="preserve"> en Comisiones</w:t>
      </w:r>
      <w:r w:rsidR="0073543A" w:rsidRPr="00B140ED">
        <w:rPr>
          <w:rFonts w:ascii="Tw Cen MT" w:hAnsi="Tw Cen MT"/>
          <w:b/>
          <w:sz w:val="36"/>
          <w:szCs w:val="36"/>
        </w:rPr>
        <w:t>.</w:t>
      </w:r>
    </w:p>
    <w:p w:rsidR="0073543A" w:rsidRPr="00B140ED" w:rsidRDefault="0073543A" w:rsidP="0073543A">
      <w:pPr>
        <w:jc w:val="both"/>
        <w:rPr>
          <w:rFonts w:ascii="Tw Cen MT" w:hAnsi="Tw Cen MT"/>
          <w:sz w:val="28"/>
          <w:szCs w:val="28"/>
        </w:rPr>
      </w:pPr>
    </w:p>
    <w:p w:rsidR="006858B8" w:rsidRPr="00B140ED" w:rsidRDefault="006858B8" w:rsidP="0073543A">
      <w:pPr>
        <w:jc w:val="both"/>
        <w:rPr>
          <w:rFonts w:ascii="Tw Cen MT" w:hAnsi="Tw Cen MT"/>
          <w:b/>
          <w:sz w:val="32"/>
          <w:szCs w:val="32"/>
        </w:rPr>
      </w:pPr>
      <w:r w:rsidRPr="00B140ED">
        <w:rPr>
          <w:rFonts w:ascii="Tw Cen MT" w:hAnsi="Tw Cen MT"/>
          <w:b/>
          <w:sz w:val="32"/>
          <w:szCs w:val="32"/>
        </w:rPr>
        <w:t xml:space="preserve">1.1.- </w:t>
      </w:r>
      <w:r w:rsidR="00396459" w:rsidRPr="00B140ED">
        <w:rPr>
          <w:rFonts w:ascii="Tw Cen MT" w:hAnsi="Tw Cen MT"/>
          <w:b/>
          <w:sz w:val="32"/>
          <w:szCs w:val="32"/>
        </w:rPr>
        <w:t>Presiden</w:t>
      </w:r>
      <w:r w:rsidR="00B54AA9" w:rsidRPr="00B140ED">
        <w:rPr>
          <w:rFonts w:ascii="Tw Cen MT" w:hAnsi="Tw Cen MT"/>
          <w:b/>
          <w:sz w:val="32"/>
          <w:szCs w:val="32"/>
        </w:rPr>
        <w:t xml:space="preserve">ta </w:t>
      </w:r>
      <w:r w:rsidR="00396459" w:rsidRPr="00B140ED">
        <w:rPr>
          <w:rFonts w:ascii="Tw Cen MT" w:hAnsi="Tw Cen MT"/>
          <w:b/>
          <w:sz w:val="32"/>
          <w:szCs w:val="32"/>
        </w:rPr>
        <w:t xml:space="preserve">de la </w:t>
      </w:r>
      <w:r w:rsidRPr="00B140ED">
        <w:rPr>
          <w:rFonts w:ascii="Tw Cen MT" w:hAnsi="Tw Cen MT"/>
          <w:b/>
          <w:sz w:val="32"/>
          <w:szCs w:val="32"/>
        </w:rPr>
        <w:t>Comisión de Hacienda.</w:t>
      </w:r>
    </w:p>
    <w:p w:rsidR="006858B8" w:rsidRPr="00B140ED" w:rsidRDefault="006858B8" w:rsidP="0073543A">
      <w:pPr>
        <w:jc w:val="both"/>
        <w:rPr>
          <w:rFonts w:ascii="Tw Cen MT" w:hAnsi="Tw Cen MT"/>
          <w:sz w:val="28"/>
          <w:szCs w:val="28"/>
        </w:rPr>
      </w:pPr>
    </w:p>
    <w:p w:rsidR="00ED079F" w:rsidRPr="00B140ED" w:rsidRDefault="00ED079F" w:rsidP="00124631">
      <w:pPr>
        <w:pStyle w:val="Prrafodelista"/>
        <w:numPr>
          <w:ilvl w:val="0"/>
          <w:numId w:val="8"/>
        </w:numPr>
        <w:jc w:val="both"/>
        <w:rPr>
          <w:rFonts w:ascii="Tw Cen MT" w:hAnsi="Tw Cen MT"/>
          <w:sz w:val="28"/>
          <w:szCs w:val="28"/>
        </w:rPr>
      </w:pPr>
      <w:r w:rsidRPr="00B140ED">
        <w:rPr>
          <w:rFonts w:ascii="Tw Cen MT" w:hAnsi="Tw Cen MT"/>
          <w:sz w:val="28"/>
          <w:szCs w:val="28"/>
        </w:rPr>
        <w:t>Análisis y dictamen relativo a la iniciativa con proyecto de decreto por el que se adiciona el artículo 235 bis y la fracción XI al artículo 227, y se reforma el párrafo segundo del artículo 235, de la Ley de Movilidad del Distrito Federal; y se adiciona el artículo 159 bis, al Código Fiscal de la Ciudad de México, presentada por el Diputado Diego Orlando Garrido López, integrante del Grupo Parlamentario del Partido Acción Nacional.</w:t>
      </w:r>
    </w:p>
    <w:p w:rsidR="00ED079F" w:rsidRPr="00B140ED" w:rsidRDefault="00ED079F" w:rsidP="00ED079F">
      <w:pPr>
        <w:pStyle w:val="Prrafodelista"/>
        <w:jc w:val="both"/>
        <w:rPr>
          <w:rFonts w:ascii="Tw Cen MT" w:hAnsi="Tw Cen MT"/>
          <w:sz w:val="28"/>
          <w:szCs w:val="28"/>
        </w:rPr>
      </w:pPr>
    </w:p>
    <w:p w:rsidR="00ED079F" w:rsidRPr="00B140ED" w:rsidRDefault="00ED079F" w:rsidP="00124631">
      <w:pPr>
        <w:pStyle w:val="Prrafodelista"/>
        <w:numPr>
          <w:ilvl w:val="0"/>
          <w:numId w:val="8"/>
        </w:numPr>
        <w:jc w:val="both"/>
        <w:rPr>
          <w:rFonts w:ascii="Tw Cen MT" w:hAnsi="Tw Cen MT"/>
          <w:sz w:val="28"/>
          <w:szCs w:val="28"/>
        </w:rPr>
      </w:pPr>
      <w:r w:rsidRPr="00B140ED">
        <w:rPr>
          <w:rFonts w:ascii="Tw Cen MT" w:hAnsi="Tw Cen MT"/>
          <w:sz w:val="28"/>
          <w:szCs w:val="28"/>
        </w:rPr>
        <w:t>Análisis y dictamen a la iniciativa con proyecto de decreto por el que se deroga el párrafo sexto, y se adiciona un párrafo noveno al artículo 302, del Código Fiscal de la Ciudad de México, presentada por la Diputada Valentina Batres Guadarrama, integrante del Grupo Parlamentario del Partido Morena.</w:t>
      </w:r>
    </w:p>
    <w:p w:rsidR="00ED079F" w:rsidRPr="00B140ED" w:rsidRDefault="00ED079F" w:rsidP="00ED079F">
      <w:pPr>
        <w:pStyle w:val="Prrafodelista"/>
        <w:rPr>
          <w:rFonts w:ascii="Tw Cen MT" w:hAnsi="Tw Cen MT"/>
          <w:sz w:val="28"/>
          <w:szCs w:val="28"/>
        </w:rPr>
      </w:pPr>
    </w:p>
    <w:p w:rsidR="00ED079F" w:rsidRPr="00B140ED" w:rsidRDefault="00ED079F" w:rsidP="00124631">
      <w:pPr>
        <w:pStyle w:val="Prrafodelista"/>
        <w:numPr>
          <w:ilvl w:val="0"/>
          <w:numId w:val="8"/>
        </w:numPr>
        <w:jc w:val="both"/>
        <w:rPr>
          <w:rFonts w:ascii="Tw Cen MT" w:hAnsi="Tw Cen MT"/>
          <w:sz w:val="28"/>
          <w:szCs w:val="28"/>
        </w:rPr>
      </w:pPr>
      <w:r w:rsidRPr="00B140ED">
        <w:rPr>
          <w:rFonts w:ascii="Tw Cen MT" w:hAnsi="Tw Cen MT"/>
          <w:sz w:val="28"/>
          <w:szCs w:val="28"/>
        </w:rPr>
        <w:t>Análisis y dictamen a la proposición con punto de acuerdo por el que se solicita al Sistema de Aguas de la Ciudad de México a fin de que se exima del cobro del agua o se les realice un descuento a las y los habitantes de la Alcaldía de Tlalpan, en tanto se normalice la distribución del líquido vital en esta demarcación, presentada por la Diputada América Alejandra Rangel Lorenzana, integrante del Grupo Parlamentario del Partido Acción Nacional.</w:t>
      </w:r>
    </w:p>
    <w:p w:rsidR="00ED079F" w:rsidRPr="00B140ED" w:rsidRDefault="00ED079F" w:rsidP="00ED079F">
      <w:pPr>
        <w:pStyle w:val="Prrafodelista"/>
        <w:rPr>
          <w:rFonts w:ascii="Tw Cen MT" w:hAnsi="Tw Cen MT"/>
          <w:sz w:val="28"/>
          <w:szCs w:val="28"/>
        </w:rPr>
      </w:pPr>
    </w:p>
    <w:p w:rsidR="00ED079F" w:rsidRPr="00B140ED" w:rsidRDefault="00ED079F" w:rsidP="00124631">
      <w:pPr>
        <w:pStyle w:val="Prrafodelista"/>
        <w:numPr>
          <w:ilvl w:val="0"/>
          <w:numId w:val="8"/>
        </w:numPr>
        <w:jc w:val="both"/>
        <w:rPr>
          <w:rFonts w:ascii="Tw Cen MT" w:hAnsi="Tw Cen MT"/>
          <w:sz w:val="28"/>
          <w:szCs w:val="28"/>
        </w:rPr>
      </w:pPr>
      <w:r w:rsidRPr="00B140ED">
        <w:rPr>
          <w:rFonts w:ascii="Tw Cen MT" w:hAnsi="Tw Cen MT"/>
          <w:sz w:val="28"/>
          <w:szCs w:val="28"/>
        </w:rPr>
        <w:t>Análisis y dictamen a la iniciativa con proyecto de decreto por el que se reforma el artículo 158, del Código Fiscal de la Ciudad de México, presentada por el Diputado Fernando José Aboitiz Saro, integrante de la Asociación Parlamentaria Encuentro Social.</w:t>
      </w:r>
    </w:p>
    <w:p w:rsidR="00ED079F" w:rsidRPr="00B140ED" w:rsidRDefault="00ED079F" w:rsidP="00ED079F">
      <w:pPr>
        <w:pStyle w:val="Prrafodelista"/>
        <w:rPr>
          <w:rFonts w:ascii="Tw Cen MT" w:hAnsi="Tw Cen MT"/>
          <w:sz w:val="28"/>
          <w:szCs w:val="28"/>
        </w:rPr>
      </w:pPr>
    </w:p>
    <w:p w:rsidR="00ED079F" w:rsidRPr="00B140ED" w:rsidRDefault="00ED079F" w:rsidP="00124631">
      <w:pPr>
        <w:pStyle w:val="Prrafodelista"/>
        <w:numPr>
          <w:ilvl w:val="0"/>
          <w:numId w:val="8"/>
        </w:numPr>
        <w:jc w:val="both"/>
        <w:rPr>
          <w:rFonts w:ascii="Tw Cen MT" w:hAnsi="Tw Cen MT"/>
          <w:sz w:val="28"/>
          <w:szCs w:val="28"/>
        </w:rPr>
      </w:pPr>
      <w:r w:rsidRPr="00B140ED">
        <w:rPr>
          <w:rFonts w:ascii="Tw Cen MT" w:hAnsi="Tw Cen MT"/>
          <w:sz w:val="28"/>
          <w:szCs w:val="28"/>
        </w:rPr>
        <w:t xml:space="preserve">Análisis y dictamen a la proposición con punto de acuerdo por el que se exhorta a la Secretaría de Administración y Finanzas de la Ciudad de México Luz Elena González Escobar, para que incluya nuevamente a las colonias Lomas de la Era, Cedros, Torres de Potrero, Ampliación Torres de Potrero, Rincón de la Bolsa, Chamontoya, dentro de las colonias en las que los contribuyentes de los derechos </w:t>
      </w:r>
      <w:r w:rsidRPr="00B140ED">
        <w:rPr>
          <w:rFonts w:ascii="Tw Cen MT" w:hAnsi="Tw Cen MT"/>
          <w:sz w:val="28"/>
          <w:szCs w:val="28"/>
        </w:rPr>
        <w:lastRenderedPageBreak/>
        <w:t>por suministro de agua en sistema medido, de uso doméstico o mixto, reciben el servicio por tandeo, a efecto de que se le aplique una cuota fija, toda vez que actualmente siguen recibiendo el servicio mediante esa modalidad, presentada por el Diputado Pablo Montes de Oca del Olmo, integrante del Grupo Parlamentario del Partido Acción Nacional.</w:t>
      </w:r>
    </w:p>
    <w:p w:rsidR="00ED079F" w:rsidRPr="00B140ED" w:rsidRDefault="00ED079F" w:rsidP="00ED079F">
      <w:pPr>
        <w:pStyle w:val="Prrafodelista"/>
        <w:rPr>
          <w:rFonts w:ascii="Tw Cen MT" w:hAnsi="Tw Cen MT"/>
          <w:sz w:val="28"/>
          <w:szCs w:val="28"/>
        </w:rPr>
      </w:pPr>
    </w:p>
    <w:p w:rsidR="001F2FF5" w:rsidRPr="00B140ED" w:rsidRDefault="00ED079F" w:rsidP="00124631">
      <w:pPr>
        <w:pStyle w:val="Prrafodelista"/>
        <w:numPr>
          <w:ilvl w:val="0"/>
          <w:numId w:val="8"/>
        </w:numPr>
        <w:jc w:val="both"/>
        <w:rPr>
          <w:rFonts w:ascii="Tw Cen MT" w:hAnsi="Tw Cen MT"/>
          <w:sz w:val="28"/>
          <w:szCs w:val="28"/>
        </w:rPr>
      </w:pPr>
      <w:r w:rsidRPr="00B140ED">
        <w:rPr>
          <w:rFonts w:ascii="Tw Cen MT" w:hAnsi="Tw Cen MT"/>
          <w:sz w:val="28"/>
          <w:szCs w:val="28"/>
        </w:rPr>
        <w:t>Análisis y dictamen a la proposición con punto de acuerdo para solicitar muy respetuosamente a la Secretaría de Hacienda y Crédito Público, que informe a esta Soberanía las razones para las modificaciones al estímulo fiscal del Impuesto Especial Sobre Producción y Servicios Aplicables a los Combustibles Automotrices, presentada por el Diputado Jorge Gaviño Ambriz, integrante del Grupo Parlamentario del Partido de la Revolución Democrática.</w:t>
      </w:r>
      <w:r w:rsidRPr="00B140ED">
        <w:rPr>
          <w:rFonts w:ascii="Tw Cen MT" w:hAnsi="Tw Cen MT"/>
          <w:sz w:val="28"/>
          <w:szCs w:val="28"/>
        </w:rPr>
        <w:tab/>
      </w:r>
    </w:p>
    <w:p w:rsidR="00BE617B" w:rsidRPr="00B140ED" w:rsidRDefault="00BE617B" w:rsidP="00BE617B">
      <w:pPr>
        <w:pStyle w:val="Prrafodelista"/>
        <w:rPr>
          <w:rFonts w:ascii="Tw Cen MT" w:hAnsi="Tw Cen MT"/>
          <w:sz w:val="28"/>
          <w:szCs w:val="28"/>
        </w:rPr>
      </w:pPr>
    </w:p>
    <w:p w:rsidR="00BE617B" w:rsidRPr="00B140ED" w:rsidRDefault="00BE617B" w:rsidP="00BE617B">
      <w:pPr>
        <w:rPr>
          <w:rFonts w:ascii="Tw Cen MT" w:hAnsi="Tw Cen MT"/>
          <w:b/>
          <w:sz w:val="28"/>
          <w:szCs w:val="28"/>
        </w:rPr>
      </w:pPr>
      <w:r w:rsidRPr="00B140ED">
        <w:rPr>
          <w:rFonts w:ascii="Tw Cen MT" w:hAnsi="Tw Cen MT"/>
          <w:b/>
          <w:sz w:val="28"/>
          <w:szCs w:val="28"/>
        </w:rPr>
        <w:t>Sesiones Ordinarias.</w:t>
      </w:r>
    </w:p>
    <w:p w:rsidR="00BE617B" w:rsidRPr="00B140ED" w:rsidRDefault="00BE617B" w:rsidP="00BE617B">
      <w:pPr>
        <w:pStyle w:val="Prrafodelista"/>
        <w:rPr>
          <w:rFonts w:ascii="Tw Cen MT" w:hAnsi="Tw Cen MT"/>
          <w:sz w:val="28"/>
          <w:szCs w:val="28"/>
        </w:rPr>
      </w:pPr>
    </w:p>
    <w:p w:rsidR="00BE617B" w:rsidRPr="00B140ED" w:rsidRDefault="00BE617B" w:rsidP="00124631">
      <w:pPr>
        <w:pStyle w:val="Prrafodelista"/>
        <w:numPr>
          <w:ilvl w:val="0"/>
          <w:numId w:val="9"/>
        </w:numPr>
        <w:jc w:val="both"/>
        <w:rPr>
          <w:rFonts w:ascii="Tw Cen MT" w:hAnsi="Tw Cen MT"/>
          <w:sz w:val="28"/>
          <w:szCs w:val="28"/>
        </w:rPr>
      </w:pPr>
      <w:r w:rsidRPr="00B140ED">
        <w:rPr>
          <w:rFonts w:ascii="Tw Cen MT" w:hAnsi="Tw Cen MT"/>
          <w:sz w:val="28"/>
          <w:szCs w:val="28"/>
        </w:rPr>
        <w:t>Tercera Sesión Ordinaria, celebrada el 14 de marzo de 2019.</w:t>
      </w:r>
    </w:p>
    <w:p w:rsidR="00BE617B" w:rsidRPr="00B140ED" w:rsidRDefault="00BE617B" w:rsidP="00BE617B">
      <w:pPr>
        <w:pStyle w:val="Prrafodelista"/>
        <w:jc w:val="both"/>
        <w:rPr>
          <w:rFonts w:ascii="Tw Cen MT" w:hAnsi="Tw Cen MT"/>
          <w:sz w:val="28"/>
          <w:szCs w:val="28"/>
        </w:rPr>
      </w:pPr>
    </w:p>
    <w:p w:rsidR="00BE617B" w:rsidRPr="00B140ED" w:rsidRDefault="00BE617B" w:rsidP="00124631">
      <w:pPr>
        <w:pStyle w:val="Prrafodelista"/>
        <w:numPr>
          <w:ilvl w:val="0"/>
          <w:numId w:val="9"/>
        </w:numPr>
        <w:jc w:val="both"/>
        <w:rPr>
          <w:rFonts w:ascii="Tw Cen MT" w:hAnsi="Tw Cen MT"/>
          <w:sz w:val="28"/>
          <w:szCs w:val="28"/>
        </w:rPr>
      </w:pPr>
      <w:r w:rsidRPr="00B140ED">
        <w:rPr>
          <w:rFonts w:ascii="Tw Cen MT" w:hAnsi="Tw Cen MT"/>
          <w:sz w:val="28"/>
          <w:szCs w:val="28"/>
        </w:rPr>
        <w:t>Cuarta Sesión Ordinaria, celebrada el 27 de marzo de 2019.</w:t>
      </w:r>
    </w:p>
    <w:p w:rsidR="00BE617B" w:rsidRPr="00B140ED" w:rsidRDefault="00BE617B" w:rsidP="00BE617B">
      <w:pPr>
        <w:pStyle w:val="Prrafodelista"/>
        <w:rPr>
          <w:rFonts w:ascii="Tw Cen MT" w:hAnsi="Tw Cen MT"/>
          <w:sz w:val="28"/>
          <w:szCs w:val="28"/>
        </w:rPr>
      </w:pPr>
    </w:p>
    <w:p w:rsidR="00BE617B" w:rsidRPr="00B140ED" w:rsidRDefault="00BE617B" w:rsidP="00124631">
      <w:pPr>
        <w:pStyle w:val="Prrafodelista"/>
        <w:numPr>
          <w:ilvl w:val="0"/>
          <w:numId w:val="9"/>
        </w:numPr>
        <w:jc w:val="both"/>
        <w:rPr>
          <w:rFonts w:ascii="Tw Cen MT" w:hAnsi="Tw Cen MT"/>
          <w:sz w:val="28"/>
          <w:szCs w:val="28"/>
        </w:rPr>
      </w:pPr>
      <w:r w:rsidRPr="00B140ED">
        <w:rPr>
          <w:rFonts w:ascii="Tw Cen MT" w:hAnsi="Tw Cen MT"/>
          <w:sz w:val="28"/>
          <w:szCs w:val="28"/>
        </w:rPr>
        <w:t>Primera Sesión Ordinaria de las Comisiones Unidas de Movilidad Sustentable, y de Hacienda, celebrada el 28 de marzo de 2019.</w:t>
      </w:r>
    </w:p>
    <w:p w:rsidR="00BE617B" w:rsidRPr="00B140ED" w:rsidRDefault="00BE617B" w:rsidP="00BE617B">
      <w:pPr>
        <w:pStyle w:val="Prrafodelista"/>
        <w:rPr>
          <w:rFonts w:ascii="Tw Cen MT" w:hAnsi="Tw Cen MT"/>
          <w:sz w:val="28"/>
          <w:szCs w:val="28"/>
        </w:rPr>
      </w:pPr>
    </w:p>
    <w:p w:rsidR="00BE617B" w:rsidRPr="00B140ED" w:rsidRDefault="00BE617B" w:rsidP="00124631">
      <w:pPr>
        <w:pStyle w:val="Prrafodelista"/>
        <w:numPr>
          <w:ilvl w:val="0"/>
          <w:numId w:val="9"/>
        </w:numPr>
        <w:jc w:val="both"/>
        <w:rPr>
          <w:rFonts w:ascii="Tw Cen MT" w:hAnsi="Tw Cen MT"/>
          <w:sz w:val="28"/>
          <w:szCs w:val="28"/>
        </w:rPr>
      </w:pPr>
      <w:r w:rsidRPr="00B140ED">
        <w:rPr>
          <w:rFonts w:ascii="Tw Cen MT" w:hAnsi="Tw Cen MT"/>
          <w:sz w:val="28"/>
          <w:szCs w:val="28"/>
        </w:rPr>
        <w:t>Quinta Sesión Ordinaria, celebrada el 7 de mayo de 2019.</w:t>
      </w:r>
    </w:p>
    <w:p w:rsidR="00BE617B" w:rsidRPr="00B140ED" w:rsidRDefault="00BE617B" w:rsidP="00BE617B">
      <w:pPr>
        <w:pStyle w:val="Prrafodelista"/>
        <w:rPr>
          <w:rFonts w:ascii="Tw Cen MT" w:hAnsi="Tw Cen MT"/>
          <w:sz w:val="28"/>
          <w:szCs w:val="28"/>
        </w:rPr>
      </w:pPr>
    </w:p>
    <w:p w:rsidR="00BE617B" w:rsidRPr="00B140ED" w:rsidRDefault="00BE617B" w:rsidP="00BE617B">
      <w:pPr>
        <w:pStyle w:val="Prrafodelista"/>
        <w:numPr>
          <w:ilvl w:val="0"/>
          <w:numId w:val="9"/>
        </w:numPr>
        <w:jc w:val="both"/>
        <w:rPr>
          <w:rFonts w:ascii="Tw Cen MT" w:hAnsi="Tw Cen MT"/>
          <w:sz w:val="28"/>
          <w:szCs w:val="28"/>
        </w:rPr>
      </w:pPr>
      <w:r w:rsidRPr="00B140ED">
        <w:rPr>
          <w:rFonts w:ascii="Tw Cen MT" w:hAnsi="Tw Cen MT"/>
          <w:sz w:val="28"/>
          <w:szCs w:val="28"/>
        </w:rPr>
        <w:t>Sexta Sesión Ordinaria, celebrada el 23 de mayo de 2019.</w:t>
      </w:r>
    </w:p>
    <w:p w:rsidR="00BE617B" w:rsidRPr="00B140ED" w:rsidRDefault="00BE617B" w:rsidP="00BE617B">
      <w:pPr>
        <w:pStyle w:val="Prrafodelista"/>
        <w:rPr>
          <w:rFonts w:ascii="Tw Cen MT" w:hAnsi="Tw Cen MT"/>
          <w:sz w:val="28"/>
          <w:szCs w:val="28"/>
        </w:rPr>
      </w:pPr>
    </w:p>
    <w:p w:rsidR="00BE617B" w:rsidRPr="00B140ED" w:rsidRDefault="00BE617B" w:rsidP="00BE617B">
      <w:pPr>
        <w:pStyle w:val="Prrafodelista"/>
        <w:numPr>
          <w:ilvl w:val="0"/>
          <w:numId w:val="9"/>
        </w:numPr>
        <w:jc w:val="both"/>
        <w:rPr>
          <w:rFonts w:ascii="Tw Cen MT" w:hAnsi="Tw Cen MT"/>
          <w:sz w:val="28"/>
          <w:szCs w:val="28"/>
        </w:rPr>
      </w:pPr>
      <w:r w:rsidRPr="00B140ED">
        <w:rPr>
          <w:rFonts w:ascii="Tw Cen MT" w:hAnsi="Tw Cen MT"/>
          <w:sz w:val="28"/>
          <w:szCs w:val="28"/>
        </w:rPr>
        <w:t>Primera Sesión Ordinaria de las Comisiones Unidas de Movilidad Sustentable, y de Hacienda, celebrada el 30 de mayo de 2019.</w:t>
      </w:r>
    </w:p>
    <w:p w:rsidR="00BE617B" w:rsidRPr="00B140ED" w:rsidRDefault="00BE617B" w:rsidP="00BE617B">
      <w:pPr>
        <w:pStyle w:val="Prrafodelista"/>
        <w:rPr>
          <w:rFonts w:ascii="Tw Cen MT" w:hAnsi="Tw Cen MT"/>
          <w:sz w:val="28"/>
          <w:szCs w:val="28"/>
        </w:rPr>
      </w:pPr>
    </w:p>
    <w:p w:rsidR="00ED079F" w:rsidRPr="00B140ED" w:rsidRDefault="00BE617B" w:rsidP="00124631">
      <w:pPr>
        <w:pStyle w:val="Prrafodelista"/>
        <w:numPr>
          <w:ilvl w:val="0"/>
          <w:numId w:val="9"/>
        </w:numPr>
        <w:jc w:val="both"/>
        <w:rPr>
          <w:rFonts w:ascii="Tw Cen MT" w:hAnsi="Tw Cen MT"/>
          <w:sz w:val="28"/>
          <w:szCs w:val="28"/>
        </w:rPr>
      </w:pPr>
      <w:r w:rsidRPr="00B140ED">
        <w:rPr>
          <w:rFonts w:ascii="Tw Cen MT" w:hAnsi="Tw Cen MT"/>
          <w:sz w:val="28"/>
          <w:szCs w:val="28"/>
        </w:rPr>
        <w:t>Séptima Sesión Ordinaria, celebrada el 30 de julio de 2019.</w:t>
      </w:r>
    </w:p>
    <w:p w:rsidR="001F2FF5" w:rsidRPr="00B140ED" w:rsidRDefault="001F2FF5" w:rsidP="0073543A">
      <w:pPr>
        <w:jc w:val="both"/>
        <w:rPr>
          <w:rFonts w:ascii="Tw Cen MT" w:hAnsi="Tw Cen MT"/>
          <w:sz w:val="28"/>
          <w:szCs w:val="28"/>
        </w:rPr>
      </w:pPr>
    </w:p>
    <w:p w:rsidR="00371314" w:rsidRPr="00B140ED" w:rsidRDefault="00371314" w:rsidP="00371314">
      <w:pPr>
        <w:jc w:val="both"/>
        <w:rPr>
          <w:rFonts w:ascii="Tw Cen MT" w:hAnsi="Tw Cen MT"/>
          <w:b/>
          <w:sz w:val="32"/>
          <w:szCs w:val="32"/>
        </w:rPr>
      </w:pPr>
      <w:r w:rsidRPr="00B140ED">
        <w:rPr>
          <w:rFonts w:ascii="Tw Cen MT" w:hAnsi="Tw Cen MT"/>
          <w:b/>
          <w:sz w:val="32"/>
          <w:szCs w:val="32"/>
        </w:rPr>
        <w:t>1.2.- Vicepresiden</w:t>
      </w:r>
      <w:r w:rsidR="00D041FD" w:rsidRPr="00B140ED">
        <w:rPr>
          <w:rFonts w:ascii="Tw Cen MT" w:hAnsi="Tw Cen MT"/>
          <w:b/>
          <w:sz w:val="32"/>
          <w:szCs w:val="32"/>
        </w:rPr>
        <w:t xml:space="preserve">ta </w:t>
      </w:r>
      <w:r w:rsidRPr="00B140ED">
        <w:rPr>
          <w:rFonts w:ascii="Tw Cen MT" w:hAnsi="Tw Cen MT"/>
          <w:b/>
          <w:sz w:val="32"/>
          <w:szCs w:val="32"/>
        </w:rPr>
        <w:t>de la Comisión de Administración Pública Loca</w:t>
      </w:r>
      <w:r w:rsidR="00D041FD" w:rsidRPr="00B140ED">
        <w:rPr>
          <w:rFonts w:ascii="Tw Cen MT" w:hAnsi="Tw Cen MT"/>
          <w:b/>
          <w:sz w:val="32"/>
          <w:szCs w:val="32"/>
        </w:rPr>
        <w:t>l</w:t>
      </w:r>
      <w:r w:rsidRPr="00B140ED">
        <w:rPr>
          <w:rFonts w:ascii="Tw Cen MT" w:hAnsi="Tw Cen MT"/>
          <w:b/>
          <w:sz w:val="32"/>
          <w:szCs w:val="32"/>
        </w:rPr>
        <w:t>.</w:t>
      </w:r>
    </w:p>
    <w:p w:rsidR="00371314" w:rsidRPr="00B140ED" w:rsidRDefault="00371314" w:rsidP="00371314">
      <w:pPr>
        <w:jc w:val="both"/>
        <w:rPr>
          <w:rFonts w:ascii="Tw Cen MT" w:hAnsi="Tw Cen MT"/>
          <w:sz w:val="28"/>
          <w:szCs w:val="28"/>
        </w:rPr>
      </w:pPr>
    </w:p>
    <w:p w:rsidR="000D1D09" w:rsidRPr="00B140ED" w:rsidRDefault="00BE617B" w:rsidP="00124631">
      <w:pPr>
        <w:pStyle w:val="Prrafodelista"/>
        <w:numPr>
          <w:ilvl w:val="0"/>
          <w:numId w:val="10"/>
        </w:numPr>
        <w:jc w:val="both"/>
        <w:rPr>
          <w:rFonts w:ascii="Tw Cen MT" w:hAnsi="Tw Cen MT"/>
          <w:sz w:val="28"/>
          <w:szCs w:val="28"/>
        </w:rPr>
      </w:pPr>
      <w:r w:rsidRPr="00B140ED">
        <w:rPr>
          <w:rFonts w:ascii="Tw Cen MT" w:hAnsi="Tw Cen MT"/>
          <w:sz w:val="28"/>
          <w:szCs w:val="28"/>
        </w:rPr>
        <w:t xml:space="preserve">Primera Sesión Extraordinaria, </w:t>
      </w:r>
      <w:r w:rsidR="000D1D09" w:rsidRPr="00B140ED">
        <w:rPr>
          <w:rFonts w:ascii="Tw Cen MT" w:hAnsi="Tw Cen MT"/>
          <w:sz w:val="28"/>
          <w:szCs w:val="28"/>
        </w:rPr>
        <w:t>celebrada el 04 de abril de 209.</w:t>
      </w:r>
    </w:p>
    <w:p w:rsidR="000D1D09" w:rsidRPr="00B140ED" w:rsidRDefault="000D1D09" w:rsidP="000D1D09">
      <w:pPr>
        <w:pStyle w:val="Prrafodelista"/>
        <w:ind w:left="1440"/>
        <w:jc w:val="both"/>
        <w:rPr>
          <w:rFonts w:ascii="Tw Cen MT" w:hAnsi="Tw Cen MT"/>
          <w:sz w:val="28"/>
          <w:szCs w:val="28"/>
        </w:rPr>
      </w:pPr>
    </w:p>
    <w:p w:rsidR="00BE617B" w:rsidRPr="00B140ED" w:rsidRDefault="00BE617B" w:rsidP="000D1D09">
      <w:pPr>
        <w:pStyle w:val="Prrafodelista"/>
        <w:numPr>
          <w:ilvl w:val="1"/>
          <w:numId w:val="10"/>
        </w:numPr>
        <w:jc w:val="both"/>
        <w:rPr>
          <w:rFonts w:ascii="Tw Cen MT" w:hAnsi="Tw Cen MT"/>
          <w:sz w:val="28"/>
          <w:szCs w:val="28"/>
        </w:rPr>
      </w:pPr>
      <w:r w:rsidRPr="00B140ED">
        <w:rPr>
          <w:rFonts w:ascii="Tw Cen MT" w:hAnsi="Tw Cen MT"/>
          <w:sz w:val="28"/>
          <w:szCs w:val="28"/>
        </w:rPr>
        <w:lastRenderedPageBreak/>
        <w:t>Aprobación del acuerdo mediante el cual se citó a comparecer a las personas titulares de las alcaldías, ante el Congreso de la Ciudad de México.</w:t>
      </w:r>
    </w:p>
    <w:p w:rsidR="00B140ED" w:rsidRDefault="00B140ED" w:rsidP="00B140ED">
      <w:pPr>
        <w:pStyle w:val="Prrafodelista"/>
        <w:jc w:val="both"/>
        <w:rPr>
          <w:rFonts w:ascii="Tw Cen MT" w:hAnsi="Tw Cen MT"/>
          <w:sz w:val="28"/>
          <w:szCs w:val="28"/>
        </w:rPr>
      </w:pPr>
    </w:p>
    <w:p w:rsidR="000D1D09" w:rsidRPr="00B140ED" w:rsidRDefault="00BE617B" w:rsidP="00124631">
      <w:pPr>
        <w:pStyle w:val="Prrafodelista"/>
        <w:numPr>
          <w:ilvl w:val="0"/>
          <w:numId w:val="10"/>
        </w:numPr>
        <w:jc w:val="both"/>
        <w:rPr>
          <w:rFonts w:ascii="Tw Cen MT" w:hAnsi="Tw Cen MT"/>
          <w:sz w:val="28"/>
          <w:szCs w:val="28"/>
        </w:rPr>
      </w:pPr>
      <w:r w:rsidRPr="00B140ED">
        <w:rPr>
          <w:rFonts w:ascii="Tw Cen MT" w:hAnsi="Tw Cen MT"/>
          <w:sz w:val="28"/>
          <w:szCs w:val="28"/>
        </w:rPr>
        <w:t>Sexta Sesión Ordinaria, celebrada el 10 de abril de 2019</w:t>
      </w:r>
      <w:r w:rsidR="000D1D09" w:rsidRPr="00B140ED">
        <w:rPr>
          <w:rFonts w:ascii="Tw Cen MT" w:hAnsi="Tw Cen MT"/>
          <w:sz w:val="28"/>
          <w:szCs w:val="28"/>
        </w:rPr>
        <w:t>.</w:t>
      </w:r>
    </w:p>
    <w:p w:rsidR="000D1D09" w:rsidRPr="00B140ED" w:rsidRDefault="000D1D09" w:rsidP="000D1D09">
      <w:pPr>
        <w:pStyle w:val="Prrafodelista"/>
        <w:ind w:left="1440"/>
        <w:jc w:val="both"/>
        <w:rPr>
          <w:rFonts w:ascii="Tw Cen MT" w:hAnsi="Tw Cen MT"/>
          <w:sz w:val="28"/>
          <w:szCs w:val="28"/>
        </w:rPr>
      </w:pPr>
    </w:p>
    <w:p w:rsidR="000D1D09" w:rsidRPr="00B140ED" w:rsidRDefault="00BE617B" w:rsidP="000D1D09">
      <w:pPr>
        <w:pStyle w:val="Prrafodelista"/>
        <w:numPr>
          <w:ilvl w:val="1"/>
          <w:numId w:val="10"/>
        </w:numPr>
        <w:jc w:val="both"/>
        <w:rPr>
          <w:rFonts w:ascii="Tw Cen MT" w:hAnsi="Tw Cen MT"/>
          <w:sz w:val="28"/>
          <w:szCs w:val="28"/>
        </w:rPr>
      </w:pPr>
      <w:r w:rsidRPr="00B140ED">
        <w:rPr>
          <w:rFonts w:ascii="Tw Cen MT" w:hAnsi="Tw Cen MT"/>
          <w:sz w:val="28"/>
          <w:szCs w:val="28"/>
        </w:rPr>
        <w:t xml:space="preserve">Aprobación del dictamen en sentido negativo, relativo a la proposición con punto de acuerdo por el que se exhorta a la Jefa de Gobierno a remitir al Congreso, estudios e información con respecto a las implicaciones económicas, así como los beneficios o afectaciones que pudiera sufrir la Ciudad, por la construcción del nuevo Aeropuerto de la Ciudad de México. Presentada por el Diputado Guillermo Lerdo de Tejada Servitje, integrante del Grupo Parlamentario del Partido Revolucionario Institucional. </w:t>
      </w:r>
    </w:p>
    <w:p w:rsidR="000D1D09" w:rsidRPr="00B140ED" w:rsidRDefault="000D1D09" w:rsidP="000D1D09">
      <w:pPr>
        <w:pStyle w:val="Prrafodelista"/>
        <w:ind w:left="1440"/>
        <w:jc w:val="both"/>
        <w:rPr>
          <w:rFonts w:ascii="Tw Cen MT" w:hAnsi="Tw Cen MT"/>
          <w:sz w:val="28"/>
          <w:szCs w:val="28"/>
        </w:rPr>
      </w:pPr>
    </w:p>
    <w:p w:rsidR="000D1D09" w:rsidRPr="00B140ED" w:rsidRDefault="000D1D09" w:rsidP="00124631">
      <w:pPr>
        <w:pStyle w:val="Prrafodelista"/>
        <w:numPr>
          <w:ilvl w:val="1"/>
          <w:numId w:val="10"/>
        </w:numPr>
        <w:jc w:val="both"/>
        <w:rPr>
          <w:rFonts w:ascii="Tw Cen MT" w:hAnsi="Tw Cen MT"/>
          <w:sz w:val="28"/>
          <w:szCs w:val="28"/>
        </w:rPr>
      </w:pPr>
      <w:r w:rsidRPr="00B140ED">
        <w:rPr>
          <w:rFonts w:ascii="Tw Cen MT" w:hAnsi="Tw Cen MT"/>
          <w:sz w:val="28"/>
          <w:szCs w:val="28"/>
        </w:rPr>
        <w:t>Aprobación del d</w:t>
      </w:r>
      <w:r w:rsidR="00BE617B" w:rsidRPr="00B140ED">
        <w:rPr>
          <w:rFonts w:ascii="Tw Cen MT" w:hAnsi="Tw Cen MT"/>
          <w:sz w:val="28"/>
          <w:szCs w:val="28"/>
        </w:rPr>
        <w:t>ictamen en</w:t>
      </w:r>
      <w:r w:rsidRPr="00B140ED">
        <w:rPr>
          <w:rFonts w:ascii="Tw Cen MT" w:hAnsi="Tw Cen MT"/>
          <w:sz w:val="28"/>
          <w:szCs w:val="28"/>
        </w:rPr>
        <w:t xml:space="preserve"> sentido positivo con modificaciones</w:t>
      </w:r>
      <w:r w:rsidR="00BE617B" w:rsidRPr="00B140ED">
        <w:rPr>
          <w:rFonts w:ascii="Tw Cen MT" w:hAnsi="Tw Cen MT"/>
          <w:sz w:val="28"/>
          <w:szCs w:val="28"/>
        </w:rPr>
        <w:t xml:space="preserve">, relativo a la </w:t>
      </w:r>
      <w:r w:rsidRPr="00B140ED">
        <w:rPr>
          <w:rFonts w:ascii="Tw Cen MT" w:hAnsi="Tw Cen MT"/>
          <w:sz w:val="28"/>
          <w:szCs w:val="28"/>
        </w:rPr>
        <w:t>p</w:t>
      </w:r>
      <w:r w:rsidR="00BE617B" w:rsidRPr="00B140ED">
        <w:rPr>
          <w:rFonts w:ascii="Tw Cen MT" w:hAnsi="Tw Cen MT"/>
          <w:sz w:val="28"/>
          <w:szCs w:val="28"/>
        </w:rPr>
        <w:t xml:space="preserve">roposición con </w:t>
      </w:r>
      <w:r w:rsidRPr="00B140ED">
        <w:rPr>
          <w:rFonts w:ascii="Tw Cen MT" w:hAnsi="Tw Cen MT"/>
          <w:sz w:val="28"/>
          <w:szCs w:val="28"/>
        </w:rPr>
        <w:t>p</w:t>
      </w:r>
      <w:r w:rsidR="00BE617B" w:rsidRPr="00B140ED">
        <w:rPr>
          <w:rFonts w:ascii="Tw Cen MT" w:hAnsi="Tw Cen MT"/>
          <w:sz w:val="28"/>
          <w:szCs w:val="28"/>
        </w:rPr>
        <w:t xml:space="preserve">unto de </w:t>
      </w:r>
      <w:r w:rsidRPr="00B140ED">
        <w:rPr>
          <w:rFonts w:ascii="Tw Cen MT" w:hAnsi="Tw Cen MT"/>
          <w:sz w:val="28"/>
          <w:szCs w:val="28"/>
        </w:rPr>
        <w:t>a</w:t>
      </w:r>
      <w:r w:rsidR="00BE617B" w:rsidRPr="00B140ED">
        <w:rPr>
          <w:rFonts w:ascii="Tw Cen MT" w:hAnsi="Tw Cen MT"/>
          <w:sz w:val="28"/>
          <w:szCs w:val="28"/>
        </w:rPr>
        <w:t>cuerdo por el que se exhorta al alcalde en Cuauhtémoc, a realizar diversas acciones relacionadas con el establecimiento mercantil denominado “Toledo Rooftop”. Presentada por el Diputado Federico Döring Casar, integrante del Grupo Parlamentario del Partido Acción Nacional.</w:t>
      </w:r>
      <w:r w:rsidRPr="00B140ED">
        <w:rPr>
          <w:rFonts w:ascii="Tw Cen MT" w:hAnsi="Tw Cen MT"/>
          <w:sz w:val="28"/>
          <w:szCs w:val="28"/>
        </w:rPr>
        <w:t xml:space="preserve"> </w:t>
      </w:r>
    </w:p>
    <w:p w:rsidR="000D1D09" w:rsidRPr="00B140ED" w:rsidRDefault="000D1D09" w:rsidP="000D1D09">
      <w:pPr>
        <w:pStyle w:val="Prrafodelista"/>
        <w:rPr>
          <w:rFonts w:ascii="Tw Cen MT" w:hAnsi="Tw Cen MT"/>
          <w:sz w:val="28"/>
          <w:szCs w:val="28"/>
        </w:rPr>
      </w:pPr>
    </w:p>
    <w:p w:rsidR="00BE617B" w:rsidRPr="00B140ED" w:rsidRDefault="000D1D09" w:rsidP="00124631">
      <w:pPr>
        <w:pStyle w:val="Prrafodelista"/>
        <w:numPr>
          <w:ilvl w:val="1"/>
          <w:numId w:val="10"/>
        </w:numPr>
        <w:jc w:val="both"/>
        <w:rPr>
          <w:rFonts w:ascii="Tw Cen MT" w:hAnsi="Tw Cen MT"/>
          <w:sz w:val="28"/>
          <w:szCs w:val="28"/>
        </w:rPr>
      </w:pPr>
      <w:r w:rsidRPr="00B140ED">
        <w:rPr>
          <w:rFonts w:ascii="Tw Cen MT" w:hAnsi="Tw Cen MT"/>
          <w:sz w:val="28"/>
          <w:szCs w:val="28"/>
        </w:rPr>
        <w:t>Aprobación del dictamen en sentido positivo</w:t>
      </w:r>
      <w:r w:rsidR="00BE617B" w:rsidRPr="00B140ED">
        <w:rPr>
          <w:rFonts w:ascii="Tw Cen MT" w:hAnsi="Tw Cen MT"/>
          <w:sz w:val="28"/>
          <w:szCs w:val="28"/>
        </w:rPr>
        <w:t xml:space="preserve">, relativo a la </w:t>
      </w:r>
      <w:r w:rsidRPr="00B140ED">
        <w:rPr>
          <w:rFonts w:ascii="Tw Cen MT" w:hAnsi="Tw Cen MT"/>
          <w:sz w:val="28"/>
          <w:szCs w:val="28"/>
        </w:rPr>
        <w:t>i</w:t>
      </w:r>
      <w:r w:rsidR="00BE617B" w:rsidRPr="00B140ED">
        <w:rPr>
          <w:rFonts w:ascii="Tw Cen MT" w:hAnsi="Tw Cen MT"/>
          <w:sz w:val="28"/>
          <w:szCs w:val="28"/>
        </w:rPr>
        <w:t xml:space="preserve">niciativa con </w:t>
      </w:r>
      <w:r w:rsidRPr="00B140ED">
        <w:rPr>
          <w:rFonts w:ascii="Tw Cen MT" w:hAnsi="Tw Cen MT"/>
          <w:sz w:val="28"/>
          <w:szCs w:val="28"/>
        </w:rPr>
        <w:t>p</w:t>
      </w:r>
      <w:r w:rsidR="00BE617B" w:rsidRPr="00B140ED">
        <w:rPr>
          <w:rFonts w:ascii="Tw Cen MT" w:hAnsi="Tw Cen MT"/>
          <w:sz w:val="28"/>
          <w:szCs w:val="28"/>
        </w:rPr>
        <w:t xml:space="preserve">royecto de </w:t>
      </w:r>
      <w:r w:rsidRPr="00B140ED">
        <w:rPr>
          <w:rFonts w:ascii="Tw Cen MT" w:hAnsi="Tw Cen MT"/>
          <w:sz w:val="28"/>
          <w:szCs w:val="28"/>
        </w:rPr>
        <w:t>d</w:t>
      </w:r>
      <w:r w:rsidR="00BE617B" w:rsidRPr="00B140ED">
        <w:rPr>
          <w:rFonts w:ascii="Tw Cen MT" w:hAnsi="Tw Cen MT"/>
          <w:sz w:val="28"/>
          <w:szCs w:val="28"/>
        </w:rPr>
        <w:t>ecreto por el que se expide la Ley Orgánica de Radio Educación. Presentada por el Diputado Virgilio Dante Caballero Pedraza, integrante del Grupo Parlamentario del Partido MORENA.</w:t>
      </w:r>
    </w:p>
    <w:p w:rsidR="00BE617B" w:rsidRPr="00B140ED" w:rsidRDefault="00BE617B" w:rsidP="00BE617B">
      <w:pPr>
        <w:jc w:val="both"/>
        <w:rPr>
          <w:rFonts w:ascii="Tw Cen MT" w:hAnsi="Tw Cen MT"/>
          <w:sz w:val="28"/>
          <w:szCs w:val="28"/>
        </w:rPr>
      </w:pPr>
    </w:p>
    <w:p w:rsidR="000D1D09" w:rsidRPr="00B140ED" w:rsidRDefault="000D1D09" w:rsidP="00124631">
      <w:pPr>
        <w:pStyle w:val="Prrafodelista"/>
        <w:numPr>
          <w:ilvl w:val="0"/>
          <w:numId w:val="11"/>
        </w:numPr>
        <w:jc w:val="both"/>
        <w:rPr>
          <w:rFonts w:ascii="Tw Cen MT" w:hAnsi="Tw Cen MT"/>
          <w:sz w:val="28"/>
          <w:szCs w:val="28"/>
        </w:rPr>
      </w:pPr>
      <w:r w:rsidRPr="00B140ED">
        <w:rPr>
          <w:rFonts w:ascii="Tw Cen MT" w:hAnsi="Tw Cen MT"/>
          <w:sz w:val="28"/>
          <w:szCs w:val="28"/>
        </w:rPr>
        <w:t>Sesión extraordinaria de las Comisiones Unidas de Administración Pública Local, y de Planeación del Desarrollo, celebrada el 29 de agosto de 2019.</w:t>
      </w:r>
    </w:p>
    <w:p w:rsidR="000D1D09" w:rsidRPr="00B140ED" w:rsidRDefault="000D1D09" w:rsidP="000D1D09">
      <w:pPr>
        <w:pStyle w:val="Prrafodelista"/>
        <w:jc w:val="both"/>
        <w:rPr>
          <w:rFonts w:ascii="Tw Cen MT" w:hAnsi="Tw Cen MT"/>
          <w:sz w:val="28"/>
          <w:szCs w:val="28"/>
        </w:rPr>
      </w:pPr>
    </w:p>
    <w:p w:rsidR="00C1713A" w:rsidRPr="00B140ED" w:rsidRDefault="000D1D09" w:rsidP="00124631">
      <w:pPr>
        <w:pStyle w:val="Prrafodelista"/>
        <w:numPr>
          <w:ilvl w:val="1"/>
          <w:numId w:val="11"/>
        </w:numPr>
        <w:jc w:val="both"/>
        <w:rPr>
          <w:rFonts w:ascii="Tw Cen MT" w:hAnsi="Tw Cen MT"/>
          <w:sz w:val="28"/>
          <w:szCs w:val="28"/>
        </w:rPr>
      </w:pPr>
      <w:r w:rsidRPr="00B140ED">
        <w:rPr>
          <w:rFonts w:ascii="Tw Cen MT" w:hAnsi="Tw Cen MT"/>
          <w:sz w:val="28"/>
          <w:szCs w:val="28"/>
        </w:rPr>
        <w:t>Se solicita opinión de las Comisiones de Puntos Constitucionales e Iniciativas Ciudadanas, y de Pueblos, Barrios Originarios y Comunidades Indígenas Residentes, con respecto a que d</w:t>
      </w:r>
      <w:r w:rsidR="00BE617B" w:rsidRPr="00B140ED">
        <w:rPr>
          <w:rFonts w:ascii="Tw Cen MT" w:hAnsi="Tw Cen MT"/>
          <w:sz w:val="28"/>
          <w:szCs w:val="28"/>
        </w:rPr>
        <w:t xml:space="preserve">iversos pueblos originarios interpusieron un Juicio de Amparo en contra de la convocatoria emitida por las Comisiones Unidas, para que las personas presenten propuestas de modificación a la Ley de Planeación, debido a que consideran se debió hacer una consulta exclusiva para ellos, en atención a lo dispuesto por el artículo 59, Apartado C, numeral 1, de la Constitución. </w:t>
      </w:r>
    </w:p>
    <w:p w:rsidR="00670981" w:rsidRPr="00B140ED" w:rsidRDefault="00670981" w:rsidP="00C1713A">
      <w:pPr>
        <w:jc w:val="both"/>
        <w:rPr>
          <w:rFonts w:ascii="Tw Cen MT" w:hAnsi="Tw Cen MT"/>
          <w:b/>
          <w:sz w:val="28"/>
          <w:szCs w:val="28"/>
        </w:rPr>
      </w:pPr>
    </w:p>
    <w:p w:rsidR="00C1713A" w:rsidRPr="00B140ED" w:rsidRDefault="00C1713A" w:rsidP="00C1713A">
      <w:pPr>
        <w:jc w:val="both"/>
        <w:rPr>
          <w:rFonts w:ascii="Tw Cen MT" w:hAnsi="Tw Cen MT"/>
          <w:b/>
          <w:sz w:val="32"/>
          <w:szCs w:val="32"/>
        </w:rPr>
      </w:pPr>
      <w:r w:rsidRPr="00B140ED">
        <w:rPr>
          <w:rFonts w:ascii="Tw Cen MT" w:hAnsi="Tw Cen MT"/>
          <w:b/>
          <w:sz w:val="32"/>
          <w:szCs w:val="32"/>
        </w:rPr>
        <w:t>1.3.- Integrante de la Comisión de Alcaldías y Límites Territoriales.</w:t>
      </w:r>
    </w:p>
    <w:p w:rsidR="00C1713A" w:rsidRPr="00B140ED" w:rsidRDefault="00C1713A" w:rsidP="00C1713A">
      <w:pPr>
        <w:jc w:val="both"/>
        <w:rPr>
          <w:rFonts w:ascii="Tw Cen MT" w:hAnsi="Tw Cen MT"/>
          <w:sz w:val="28"/>
          <w:szCs w:val="28"/>
        </w:rPr>
      </w:pPr>
    </w:p>
    <w:p w:rsidR="00F1688D" w:rsidRPr="00B140ED" w:rsidRDefault="00F1688D" w:rsidP="00F1688D">
      <w:pPr>
        <w:pStyle w:val="Prrafodelista"/>
        <w:numPr>
          <w:ilvl w:val="0"/>
          <w:numId w:val="11"/>
        </w:numPr>
        <w:jc w:val="both"/>
        <w:rPr>
          <w:rFonts w:ascii="Tw Cen MT" w:hAnsi="Tw Cen MT"/>
          <w:sz w:val="28"/>
          <w:szCs w:val="28"/>
        </w:rPr>
      </w:pPr>
      <w:r w:rsidRPr="00B140ED">
        <w:rPr>
          <w:rFonts w:ascii="Tw Cen MT" w:hAnsi="Tw Cen MT"/>
          <w:sz w:val="28"/>
          <w:szCs w:val="28"/>
        </w:rPr>
        <w:t>Tercera Sesión Ordinaria, celebrada el 19 de marzo de 2019.</w:t>
      </w:r>
    </w:p>
    <w:p w:rsidR="00B140ED" w:rsidRDefault="00B140ED" w:rsidP="00B140ED">
      <w:pPr>
        <w:pStyle w:val="Prrafodelista"/>
        <w:ind w:left="1440"/>
        <w:jc w:val="both"/>
        <w:rPr>
          <w:rFonts w:ascii="Tw Cen MT" w:hAnsi="Tw Cen MT"/>
          <w:sz w:val="28"/>
          <w:szCs w:val="28"/>
        </w:rPr>
      </w:pPr>
    </w:p>
    <w:p w:rsidR="00F1688D" w:rsidRPr="00B140ED" w:rsidRDefault="00F1688D" w:rsidP="00F1688D">
      <w:pPr>
        <w:pStyle w:val="Prrafodelista"/>
        <w:numPr>
          <w:ilvl w:val="1"/>
          <w:numId w:val="11"/>
        </w:numPr>
        <w:jc w:val="both"/>
        <w:rPr>
          <w:rFonts w:ascii="Tw Cen MT" w:hAnsi="Tw Cen MT"/>
          <w:sz w:val="28"/>
          <w:szCs w:val="28"/>
        </w:rPr>
      </w:pPr>
      <w:r w:rsidRPr="00B140ED">
        <w:rPr>
          <w:rFonts w:ascii="Tw Cen MT" w:hAnsi="Tw Cen MT"/>
          <w:sz w:val="28"/>
          <w:szCs w:val="28"/>
        </w:rPr>
        <w:t>Aprobación del Primer Informe Semestral de la Comisión.</w:t>
      </w:r>
    </w:p>
    <w:p w:rsidR="00F1688D" w:rsidRPr="00B140ED" w:rsidRDefault="00F1688D" w:rsidP="00F1688D">
      <w:pPr>
        <w:jc w:val="both"/>
        <w:rPr>
          <w:rFonts w:ascii="Tw Cen MT" w:hAnsi="Tw Cen MT"/>
          <w:sz w:val="28"/>
          <w:szCs w:val="28"/>
        </w:rPr>
      </w:pPr>
    </w:p>
    <w:p w:rsidR="00F1688D" w:rsidRPr="00B140ED" w:rsidRDefault="00F1688D" w:rsidP="00F1688D">
      <w:pPr>
        <w:pStyle w:val="Prrafodelista"/>
        <w:numPr>
          <w:ilvl w:val="0"/>
          <w:numId w:val="11"/>
        </w:numPr>
        <w:jc w:val="both"/>
        <w:rPr>
          <w:rFonts w:ascii="Tw Cen MT" w:hAnsi="Tw Cen MT"/>
          <w:sz w:val="28"/>
          <w:szCs w:val="28"/>
        </w:rPr>
      </w:pPr>
      <w:r w:rsidRPr="00B140ED">
        <w:rPr>
          <w:rFonts w:ascii="Tw Cen MT" w:hAnsi="Tw Cen MT"/>
          <w:sz w:val="28"/>
          <w:szCs w:val="28"/>
        </w:rPr>
        <w:t>Cuarta Sesión Ordinaria, celebrada el 02 de abril de 2019.</w:t>
      </w:r>
    </w:p>
    <w:p w:rsidR="00F1688D" w:rsidRPr="00B140ED" w:rsidRDefault="00F1688D" w:rsidP="00F1688D">
      <w:pPr>
        <w:jc w:val="both"/>
        <w:rPr>
          <w:rFonts w:ascii="Tw Cen MT" w:hAnsi="Tw Cen MT"/>
          <w:sz w:val="28"/>
          <w:szCs w:val="28"/>
        </w:rPr>
      </w:pPr>
    </w:p>
    <w:p w:rsidR="00F1688D" w:rsidRPr="00B140ED" w:rsidRDefault="00F1688D" w:rsidP="00F1688D">
      <w:pPr>
        <w:pStyle w:val="Prrafodelista"/>
        <w:numPr>
          <w:ilvl w:val="1"/>
          <w:numId w:val="11"/>
        </w:numPr>
        <w:jc w:val="both"/>
        <w:rPr>
          <w:rFonts w:ascii="Tw Cen MT" w:hAnsi="Tw Cen MT"/>
          <w:sz w:val="28"/>
          <w:szCs w:val="28"/>
        </w:rPr>
      </w:pPr>
      <w:r w:rsidRPr="00B140ED">
        <w:rPr>
          <w:rFonts w:ascii="Tw Cen MT" w:hAnsi="Tw Cen MT"/>
          <w:sz w:val="28"/>
          <w:szCs w:val="28"/>
        </w:rPr>
        <w:t>Aprobación del dictamen en sentido positivo con modificaciones, relativo a la proposición con punto de acuerdo por el que el Congreso de la Ciudad de México exhorta al Gobierno de la Ciudad de México y del Estado de México, a que, en el ámbito de sus facultades, se reactive la Comisión Bilateral de límites territoriales, publicada en la Gaceta Oficial el día 12 de noviembre de 2004, con la intención de analizar la situación que guarda la colonia Cacalote, ubicada entre la alcaldía Cuajimalpa de Morelos y el municipio de Huixquilucan, haciendo partícipes a las Comisiones de Límites Territoriales y de Desarrollo Metropolitano de cada una de las entidades federativas.</w:t>
      </w:r>
    </w:p>
    <w:p w:rsidR="00F1688D" w:rsidRPr="00B140ED" w:rsidRDefault="00F1688D" w:rsidP="00F1688D">
      <w:pPr>
        <w:jc w:val="both"/>
        <w:rPr>
          <w:rFonts w:ascii="Tw Cen MT" w:hAnsi="Tw Cen MT"/>
          <w:sz w:val="28"/>
          <w:szCs w:val="28"/>
        </w:rPr>
      </w:pPr>
    </w:p>
    <w:p w:rsidR="00F1688D" w:rsidRPr="00B140ED" w:rsidRDefault="00F1688D" w:rsidP="00F1688D">
      <w:pPr>
        <w:pStyle w:val="Prrafodelista"/>
        <w:numPr>
          <w:ilvl w:val="0"/>
          <w:numId w:val="12"/>
        </w:numPr>
        <w:jc w:val="both"/>
        <w:rPr>
          <w:rFonts w:ascii="Tw Cen MT" w:hAnsi="Tw Cen MT"/>
          <w:sz w:val="28"/>
          <w:szCs w:val="28"/>
        </w:rPr>
      </w:pPr>
      <w:r w:rsidRPr="00B140ED">
        <w:rPr>
          <w:rFonts w:ascii="Tw Cen MT" w:hAnsi="Tw Cen MT"/>
          <w:sz w:val="28"/>
          <w:szCs w:val="28"/>
        </w:rPr>
        <w:t>Primera Sesión Ordinaria de las Comisiones Unidas de Salud, y de Alcaldías y Límites Territoriales, celebrada el 20 de junio de 2019.</w:t>
      </w:r>
    </w:p>
    <w:p w:rsidR="00F1688D" w:rsidRPr="00B140ED" w:rsidRDefault="00F1688D" w:rsidP="00F1688D">
      <w:pPr>
        <w:jc w:val="both"/>
        <w:rPr>
          <w:rFonts w:ascii="Tw Cen MT" w:hAnsi="Tw Cen MT"/>
          <w:sz w:val="28"/>
          <w:szCs w:val="28"/>
        </w:rPr>
      </w:pPr>
    </w:p>
    <w:p w:rsidR="00F1688D" w:rsidRPr="00B140ED" w:rsidRDefault="00F1688D" w:rsidP="00F1688D">
      <w:pPr>
        <w:pStyle w:val="Prrafodelista"/>
        <w:numPr>
          <w:ilvl w:val="1"/>
          <w:numId w:val="12"/>
        </w:numPr>
        <w:jc w:val="both"/>
        <w:rPr>
          <w:rFonts w:ascii="Tw Cen MT" w:hAnsi="Tw Cen MT"/>
          <w:sz w:val="28"/>
          <w:szCs w:val="28"/>
        </w:rPr>
      </w:pPr>
      <w:r w:rsidRPr="00B140ED">
        <w:rPr>
          <w:rFonts w:ascii="Tw Cen MT" w:hAnsi="Tw Cen MT"/>
          <w:sz w:val="28"/>
          <w:szCs w:val="28"/>
        </w:rPr>
        <w:t>Aprobación del dictamen en sentido positivo con modificaciones, relativo a la proposición con punto de acuerdo por el que se exhorta a las personas titulares de las Alcaldías de la Ciudad de México, a instalar por lo menos un médico tradicional en sus consultorios médicos, suscrita por las Diputadas Gabriela Quiroga Anguiano, integrante del Grupo Parlamentario del Partido de la Revolución Democrática, y María Guadalupe Chávez Contreras, integrante del Grupo Parlamentario del Partido Morena.</w:t>
      </w:r>
    </w:p>
    <w:p w:rsidR="00F1688D" w:rsidRPr="00B140ED" w:rsidRDefault="00F1688D" w:rsidP="00F1688D">
      <w:pPr>
        <w:jc w:val="both"/>
        <w:rPr>
          <w:rFonts w:ascii="Tw Cen MT" w:hAnsi="Tw Cen MT"/>
          <w:sz w:val="28"/>
          <w:szCs w:val="28"/>
        </w:rPr>
      </w:pPr>
    </w:p>
    <w:p w:rsidR="00F1688D" w:rsidRPr="00B140ED" w:rsidRDefault="00F1688D" w:rsidP="00F1688D">
      <w:pPr>
        <w:pStyle w:val="Prrafodelista"/>
        <w:numPr>
          <w:ilvl w:val="0"/>
          <w:numId w:val="12"/>
        </w:numPr>
        <w:jc w:val="both"/>
        <w:rPr>
          <w:rFonts w:ascii="Tw Cen MT" w:hAnsi="Tw Cen MT"/>
          <w:sz w:val="28"/>
          <w:szCs w:val="28"/>
        </w:rPr>
      </w:pPr>
      <w:r w:rsidRPr="00B140ED">
        <w:rPr>
          <w:rFonts w:ascii="Tw Cen MT" w:hAnsi="Tw Cen MT"/>
          <w:sz w:val="28"/>
          <w:szCs w:val="28"/>
        </w:rPr>
        <w:t>Quinta Sesión Ordinaria, celebrada el 20 de junio de 2019.</w:t>
      </w:r>
    </w:p>
    <w:p w:rsidR="00F1688D" w:rsidRPr="00B140ED" w:rsidRDefault="00F1688D" w:rsidP="00F1688D">
      <w:pPr>
        <w:jc w:val="both"/>
        <w:rPr>
          <w:rFonts w:ascii="Tw Cen MT" w:hAnsi="Tw Cen MT"/>
          <w:sz w:val="28"/>
          <w:szCs w:val="28"/>
        </w:rPr>
      </w:pPr>
    </w:p>
    <w:p w:rsidR="00F1688D" w:rsidRPr="00B140ED" w:rsidRDefault="00F1688D" w:rsidP="00F1688D">
      <w:pPr>
        <w:pStyle w:val="Prrafodelista"/>
        <w:numPr>
          <w:ilvl w:val="1"/>
          <w:numId w:val="12"/>
        </w:numPr>
        <w:jc w:val="both"/>
        <w:rPr>
          <w:rFonts w:ascii="Tw Cen MT" w:hAnsi="Tw Cen MT"/>
          <w:sz w:val="28"/>
          <w:szCs w:val="28"/>
        </w:rPr>
      </w:pPr>
      <w:r w:rsidRPr="00B140ED">
        <w:rPr>
          <w:rFonts w:ascii="Tw Cen MT" w:hAnsi="Tw Cen MT"/>
          <w:sz w:val="28"/>
          <w:szCs w:val="28"/>
        </w:rPr>
        <w:t>Aprobación de la opinión relativa a la iniciativa con proyecto de decreto por el que se reforman el artículo 10, de la Ley Orgánica del Poder Ejecutivo y de la Administración Pública, artículos 20, fracción XXI, 29, 40 y 54 bis, de la Ley Orgánica de Alcaldías.</w:t>
      </w:r>
    </w:p>
    <w:p w:rsidR="00F1688D" w:rsidRPr="00B140ED" w:rsidRDefault="00F1688D" w:rsidP="00F1688D">
      <w:pPr>
        <w:jc w:val="both"/>
        <w:rPr>
          <w:rFonts w:ascii="Tw Cen MT" w:hAnsi="Tw Cen MT"/>
          <w:sz w:val="28"/>
          <w:szCs w:val="28"/>
        </w:rPr>
      </w:pPr>
    </w:p>
    <w:p w:rsidR="00B140ED" w:rsidRDefault="00B140ED" w:rsidP="00D11C78">
      <w:pPr>
        <w:jc w:val="both"/>
        <w:rPr>
          <w:rFonts w:ascii="Tw Cen MT" w:hAnsi="Tw Cen MT"/>
          <w:b/>
          <w:sz w:val="28"/>
          <w:szCs w:val="28"/>
        </w:rPr>
      </w:pPr>
    </w:p>
    <w:p w:rsidR="00D11C78" w:rsidRPr="00B140ED" w:rsidRDefault="00D11C78" w:rsidP="00D11C78">
      <w:pPr>
        <w:jc w:val="both"/>
        <w:rPr>
          <w:rFonts w:ascii="Tw Cen MT" w:hAnsi="Tw Cen MT"/>
          <w:b/>
          <w:sz w:val="32"/>
          <w:szCs w:val="32"/>
        </w:rPr>
      </w:pPr>
      <w:r w:rsidRPr="00B140ED">
        <w:rPr>
          <w:rFonts w:ascii="Tw Cen MT" w:hAnsi="Tw Cen MT"/>
          <w:b/>
          <w:sz w:val="32"/>
          <w:szCs w:val="32"/>
        </w:rPr>
        <w:t>1.</w:t>
      </w:r>
      <w:r w:rsidR="007C7C56" w:rsidRPr="00B140ED">
        <w:rPr>
          <w:rFonts w:ascii="Tw Cen MT" w:hAnsi="Tw Cen MT"/>
          <w:b/>
          <w:sz w:val="32"/>
          <w:szCs w:val="32"/>
        </w:rPr>
        <w:t>4</w:t>
      </w:r>
      <w:r w:rsidRPr="00B140ED">
        <w:rPr>
          <w:rFonts w:ascii="Tw Cen MT" w:hAnsi="Tw Cen MT"/>
          <w:b/>
          <w:sz w:val="32"/>
          <w:szCs w:val="32"/>
        </w:rPr>
        <w:t>.- Integrante de la Comisión de Transparencia y Combate a la Corrupción.</w:t>
      </w:r>
    </w:p>
    <w:p w:rsidR="00D11C78" w:rsidRPr="00B140ED" w:rsidRDefault="00D11C78" w:rsidP="00D11C78">
      <w:pPr>
        <w:jc w:val="both"/>
        <w:rPr>
          <w:rFonts w:ascii="Tw Cen MT" w:hAnsi="Tw Cen MT"/>
          <w:sz w:val="28"/>
          <w:szCs w:val="28"/>
        </w:rPr>
      </w:pPr>
    </w:p>
    <w:p w:rsidR="00AD2250" w:rsidRPr="00B140ED" w:rsidRDefault="00AD2250" w:rsidP="00AD2250">
      <w:pPr>
        <w:pStyle w:val="Prrafodelista"/>
        <w:numPr>
          <w:ilvl w:val="0"/>
          <w:numId w:val="13"/>
        </w:numPr>
        <w:jc w:val="both"/>
        <w:rPr>
          <w:rFonts w:ascii="Tw Cen MT" w:hAnsi="Tw Cen MT"/>
          <w:sz w:val="28"/>
          <w:szCs w:val="28"/>
        </w:rPr>
      </w:pPr>
      <w:r w:rsidRPr="00B140ED">
        <w:rPr>
          <w:rFonts w:ascii="Tw Cen MT" w:hAnsi="Tw Cen MT"/>
          <w:sz w:val="28"/>
          <w:szCs w:val="28"/>
        </w:rPr>
        <w:t>Cuarta Sesión Ordinaria, celebrada el 18 de febrero de 2019.</w:t>
      </w:r>
    </w:p>
    <w:p w:rsidR="00B140ED" w:rsidRDefault="00B140ED" w:rsidP="00B140ED">
      <w:pPr>
        <w:pStyle w:val="Prrafodelista"/>
        <w:ind w:left="1440"/>
        <w:jc w:val="both"/>
        <w:rPr>
          <w:rFonts w:ascii="Tw Cen MT" w:hAnsi="Tw Cen MT"/>
          <w:sz w:val="28"/>
          <w:szCs w:val="28"/>
        </w:rPr>
      </w:pPr>
    </w:p>
    <w:p w:rsidR="00AD2250" w:rsidRPr="00B140ED" w:rsidRDefault="00AD2250" w:rsidP="00AD2250">
      <w:pPr>
        <w:pStyle w:val="Prrafodelista"/>
        <w:numPr>
          <w:ilvl w:val="1"/>
          <w:numId w:val="13"/>
        </w:numPr>
        <w:jc w:val="both"/>
        <w:rPr>
          <w:rFonts w:ascii="Tw Cen MT" w:hAnsi="Tw Cen MT"/>
          <w:sz w:val="28"/>
          <w:szCs w:val="28"/>
        </w:rPr>
      </w:pPr>
      <w:r w:rsidRPr="00B140ED">
        <w:rPr>
          <w:rFonts w:ascii="Tw Cen MT" w:hAnsi="Tw Cen MT"/>
          <w:sz w:val="28"/>
          <w:szCs w:val="28"/>
        </w:rPr>
        <w:t>Aprobación del dictamen en sentido positivo con modificaciones, relativo a la iniciativa</w:t>
      </w:r>
      <w:r w:rsidR="00A81C97" w:rsidRPr="00B140ED">
        <w:rPr>
          <w:rFonts w:ascii="Tw Cen MT" w:hAnsi="Tw Cen MT"/>
          <w:sz w:val="28"/>
          <w:szCs w:val="28"/>
        </w:rPr>
        <w:t xml:space="preserve"> con proyecto de decreto por el que se </w:t>
      </w:r>
      <w:r w:rsidRPr="00B140ED">
        <w:rPr>
          <w:rFonts w:ascii="Tw Cen MT" w:hAnsi="Tw Cen MT"/>
          <w:sz w:val="28"/>
          <w:szCs w:val="28"/>
        </w:rPr>
        <w:t>reforman diversas disposiciones de la Ley Orgánica del Tribunal de Justicia Administrativa, presentada por la Diputada Ernestina Godoy Ramos, integrante del Grupo Parlamentario de</w:t>
      </w:r>
      <w:r w:rsidR="00A81C97" w:rsidRPr="00B140ED">
        <w:rPr>
          <w:rFonts w:ascii="Tw Cen MT" w:hAnsi="Tw Cen MT"/>
          <w:sz w:val="28"/>
          <w:szCs w:val="28"/>
        </w:rPr>
        <w:t>l partido Morena</w:t>
      </w:r>
      <w:r w:rsidRPr="00B140ED">
        <w:rPr>
          <w:rFonts w:ascii="Tw Cen MT" w:hAnsi="Tw Cen MT"/>
          <w:sz w:val="28"/>
          <w:szCs w:val="28"/>
        </w:rPr>
        <w:t>.</w:t>
      </w:r>
    </w:p>
    <w:p w:rsidR="00AD2250" w:rsidRPr="00B140ED" w:rsidRDefault="00AD2250" w:rsidP="00AD2250">
      <w:pPr>
        <w:jc w:val="both"/>
        <w:rPr>
          <w:rFonts w:ascii="Tw Cen MT" w:hAnsi="Tw Cen MT"/>
          <w:sz w:val="28"/>
          <w:szCs w:val="28"/>
        </w:rPr>
      </w:pPr>
    </w:p>
    <w:p w:rsidR="00AD2250" w:rsidRPr="00B140ED" w:rsidRDefault="00AD2250" w:rsidP="00A81C97">
      <w:pPr>
        <w:pStyle w:val="Prrafodelista"/>
        <w:numPr>
          <w:ilvl w:val="0"/>
          <w:numId w:val="13"/>
        </w:numPr>
        <w:jc w:val="both"/>
        <w:rPr>
          <w:rFonts w:ascii="Tw Cen MT" w:hAnsi="Tw Cen MT"/>
          <w:sz w:val="28"/>
          <w:szCs w:val="28"/>
        </w:rPr>
      </w:pPr>
      <w:r w:rsidRPr="00B140ED">
        <w:rPr>
          <w:rFonts w:ascii="Tw Cen MT" w:hAnsi="Tw Cen MT"/>
          <w:sz w:val="28"/>
          <w:szCs w:val="28"/>
        </w:rPr>
        <w:t>Quinta</w:t>
      </w:r>
      <w:r w:rsidR="00A81C97" w:rsidRPr="00B140ED">
        <w:rPr>
          <w:rFonts w:ascii="Tw Cen MT" w:hAnsi="Tw Cen MT"/>
          <w:sz w:val="28"/>
          <w:szCs w:val="28"/>
        </w:rPr>
        <w:t xml:space="preserve"> Sesión Ordinaria, celebrada el </w:t>
      </w:r>
      <w:r w:rsidRPr="00B140ED">
        <w:rPr>
          <w:rFonts w:ascii="Tw Cen MT" w:hAnsi="Tw Cen MT"/>
          <w:sz w:val="28"/>
          <w:szCs w:val="28"/>
        </w:rPr>
        <w:t>25 de abril de 2019</w:t>
      </w:r>
      <w:r w:rsidR="00A81C97" w:rsidRPr="00B140ED">
        <w:rPr>
          <w:rFonts w:ascii="Tw Cen MT" w:hAnsi="Tw Cen MT"/>
          <w:sz w:val="28"/>
          <w:szCs w:val="28"/>
        </w:rPr>
        <w:t xml:space="preserve">. </w:t>
      </w:r>
    </w:p>
    <w:p w:rsidR="00AD2250" w:rsidRPr="00B140ED" w:rsidRDefault="00AD2250" w:rsidP="00AD2250">
      <w:pPr>
        <w:jc w:val="both"/>
        <w:rPr>
          <w:rFonts w:ascii="Tw Cen MT" w:hAnsi="Tw Cen MT"/>
          <w:sz w:val="28"/>
          <w:szCs w:val="28"/>
        </w:rPr>
      </w:pPr>
    </w:p>
    <w:p w:rsidR="00A81C97" w:rsidRPr="00B140ED" w:rsidRDefault="00A81C97" w:rsidP="00124631">
      <w:pPr>
        <w:pStyle w:val="Prrafodelista"/>
        <w:numPr>
          <w:ilvl w:val="1"/>
          <w:numId w:val="13"/>
        </w:numPr>
        <w:jc w:val="both"/>
        <w:rPr>
          <w:rFonts w:ascii="Tw Cen MT" w:hAnsi="Tw Cen MT"/>
          <w:sz w:val="28"/>
          <w:szCs w:val="28"/>
        </w:rPr>
      </w:pPr>
      <w:r w:rsidRPr="00B140ED">
        <w:rPr>
          <w:rFonts w:ascii="Tw Cen MT" w:hAnsi="Tw Cen MT"/>
          <w:sz w:val="28"/>
          <w:szCs w:val="28"/>
        </w:rPr>
        <w:t>A</w:t>
      </w:r>
      <w:r w:rsidR="00AD2250" w:rsidRPr="00B140ED">
        <w:rPr>
          <w:rFonts w:ascii="Tw Cen MT" w:hAnsi="Tw Cen MT"/>
          <w:sz w:val="28"/>
          <w:szCs w:val="28"/>
        </w:rPr>
        <w:t>probación del Acuerdo por el que se emite la convocatoria pública para elegir dos hombres y dos mujeres propuestos por organizaciones de la sociedad civil, para integrar la Comisión de Selección que designará al Comité de Participación Ciudadana del Sistema Anticorrupción de la Ciudad de México.</w:t>
      </w:r>
    </w:p>
    <w:p w:rsidR="00A81C97" w:rsidRPr="00B140ED" w:rsidRDefault="00A81C97" w:rsidP="00A81C97">
      <w:pPr>
        <w:pStyle w:val="Prrafodelista"/>
        <w:ind w:left="1440"/>
        <w:jc w:val="both"/>
        <w:rPr>
          <w:rFonts w:ascii="Tw Cen MT" w:hAnsi="Tw Cen MT"/>
          <w:sz w:val="28"/>
          <w:szCs w:val="28"/>
        </w:rPr>
      </w:pPr>
    </w:p>
    <w:p w:rsidR="00A81C97" w:rsidRPr="00B140ED" w:rsidRDefault="00A81C97" w:rsidP="00124631">
      <w:pPr>
        <w:pStyle w:val="Prrafodelista"/>
        <w:numPr>
          <w:ilvl w:val="1"/>
          <w:numId w:val="13"/>
        </w:numPr>
        <w:jc w:val="both"/>
        <w:rPr>
          <w:rFonts w:ascii="Tw Cen MT" w:hAnsi="Tw Cen MT"/>
          <w:sz w:val="28"/>
          <w:szCs w:val="28"/>
        </w:rPr>
      </w:pPr>
      <w:r w:rsidRPr="00B140ED">
        <w:rPr>
          <w:rFonts w:ascii="Tw Cen MT" w:hAnsi="Tw Cen MT"/>
          <w:sz w:val="28"/>
          <w:szCs w:val="28"/>
        </w:rPr>
        <w:t>A</w:t>
      </w:r>
      <w:r w:rsidR="00AD2250" w:rsidRPr="00B140ED">
        <w:rPr>
          <w:rFonts w:ascii="Tw Cen MT" w:hAnsi="Tw Cen MT"/>
          <w:sz w:val="28"/>
          <w:szCs w:val="28"/>
        </w:rPr>
        <w:t xml:space="preserve">probación del Acuerdo por el que se emite la convocatoria pública para elegir a cinco personas propuestas por instituciones de Educación Superior y de Investigación para integrar la Comisión de Selección que designará al Comité de Participación Ciudadana del Sistema Anticorrupción de la Ciudad de México. </w:t>
      </w:r>
    </w:p>
    <w:p w:rsidR="00A81C97" w:rsidRPr="00B140ED" w:rsidRDefault="00A81C97" w:rsidP="00A81C97">
      <w:pPr>
        <w:pStyle w:val="Prrafodelista"/>
        <w:rPr>
          <w:rFonts w:ascii="Tw Cen MT" w:hAnsi="Tw Cen MT"/>
          <w:sz w:val="28"/>
          <w:szCs w:val="28"/>
        </w:rPr>
      </w:pPr>
    </w:p>
    <w:p w:rsidR="00AD2250" w:rsidRPr="00B140ED" w:rsidRDefault="00A81C97" w:rsidP="00124631">
      <w:pPr>
        <w:pStyle w:val="Prrafodelista"/>
        <w:numPr>
          <w:ilvl w:val="1"/>
          <w:numId w:val="13"/>
        </w:numPr>
        <w:jc w:val="both"/>
        <w:rPr>
          <w:rFonts w:ascii="Tw Cen MT" w:hAnsi="Tw Cen MT"/>
          <w:sz w:val="28"/>
          <w:szCs w:val="28"/>
        </w:rPr>
      </w:pPr>
      <w:r w:rsidRPr="00B140ED">
        <w:rPr>
          <w:rFonts w:ascii="Tw Cen MT" w:hAnsi="Tw Cen MT"/>
          <w:sz w:val="28"/>
          <w:szCs w:val="28"/>
        </w:rPr>
        <w:t>A</w:t>
      </w:r>
      <w:r w:rsidR="00AD2250" w:rsidRPr="00B140ED">
        <w:rPr>
          <w:rFonts w:ascii="Tw Cen MT" w:hAnsi="Tw Cen MT"/>
          <w:sz w:val="28"/>
          <w:szCs w:val="28"/>
        </w:rPr>
        <w:t xml:space="preserve">probación del </w:t>
      </w:r>
      <w:r w:rsidRPr="00B140ED">
        <w:rPr>
          <w:rFonts w:ascii="Tw Cen MT" w:hAnsi="Tw Cen MT"/>
          <w:sz w:val="28"/>
          <w:szCs w:val="28"/>
        </w:rPr>
        <w:t>d</w:t>
      </w:r>
      <w:r w:rsidR="00AD2250" w:rsidRPr="00B140ED">
        <w:rPr>
          <w:rFonts w:ascii="Tw Cen MT" w:hAnsi="Tw Cen MT"/>
          <w:sz w:val="28"/>
          <w:szCs w:val="28"/>
        </w:rPr>
        <w:t>ictamen</w:t>
      </w:r>
      <w:r w:rsidRPr="00B140ED">
        <w:rPr>
          <w:rFonts w:ascii="Tw Cen MT" w:hAnsi="Tw Cen MT"/>
          <w:sz w:val="28"/>
          <w:szCs w:val="28"/>
        </w:rPr>
        <w:t xml:space="preserve"> en sentido positivo con modificaciones</w:t>
      </w:r>
      <w:r w:rsidR="00AD2250" w:rsidRPr="00B140ED">
        <w:rPr>
          <w:rFonts w:ascii="Tw Cen MT" w:hAnsi="Tw Cen MT"/>
          <w:sz w:val="28"/>
          <w:szCs w:val="28"/>
        </w:rPr>
        <w:t xml:space="preserve">, relativo a la </w:t>
      </w:r>
      <w:r w:rsidRPr="00B140ED">
        <w:rPr>
          <w:rFonts w:ascii="Tw Cen MT" w:hAnsi="Tw Cen MT"/>
          <w:sz w:val="28"/>
          <w:szCs w:val="28"/>
        </w:rPr>
        <w:t>i</w:t>
      </w:r>
      <w:r w:rsidR="00AD2250" w:rsidRPr="00B140ED">
        <w:rPr>
          <w:rFonts w:ascii="Tw Cen MT" w:hAnsi="Tw Cen MT"/>
          <w:sz w:val="28"/>
          <w:szCs w:val="28"/>
        </w:rPr>
        <w:t>niciativa con proyecto de decreto por el que se reforman los artículos 3, 12 y 14 de la Ley de Transparencia, Acceso a la Información Pública y Rendición de Cuentas de la Ciudad de México, presentada por las Diputadas Teresa Ramos Arreola y Alessandra Rojo de la Vega Picolo, integrantes del Grupo Parlamentario del Partido Verde Ecologista de México.</w:t>
      </w:r>
    </w:p>
    <w:p w:rsidR="00AD2250" w:rsidRPr="00B140ED" w:rsidRDefault="00AD2250" w:rsidP="00AD2250">
      <w:pPr>
        <w:jc w:val="both"/>
        <w:rPr>
          <w:rFonts w:ascii="Tw Cen MT" w:hAnsi="Tw Cen MT"/>
          <w:sz w:val="28"/>
          <w:szCs w:val="28"/>
        </w:rPr>
      </w:pPr>
    </w:p>
    <w:p w:rsidR="00AD2250" w:rsidRPr="00B140ED" w:rsidRDefault="00A81C97" w:rsidP="00A81C97">
      <w:pPr>
        <w:pStyle w:val="Prrafodelista"/>
        <w:numPr>
          <w:ilvl w:val="0"/>
          <w:numId w:val="14"/>
        </w:numPr>
        <w:jc w:val="both"/>
        <w:rPr>
          <w:rFonts w:ascii="Tw Cen MT" w:hAnsi="Tw Cen MT"/>
          <w:sz w:val="28"/>
          <w:szCs w:val="28"/>
        </w:rPr>
      </w:pPr>
      <w:r w:rsidRPr="00B140ED">
        <w:rPr>
          <w:rFonts w:ascii="Tw Cen MT" w:hAnsi="Tw Cen MT"/>
          <w:sz w:val="28"/>
          <w:szCs w:val="28"/>
        </w:rPr>
        <w:t>S</w:t>
      </w:r>
      <w:r w:rsidR="00AD2250" w:rsidRPr="00B140ED">
        <w:rPr>
          <w:rFonts w:ascii="Tw Cen MT" w:hAnsi="Tw Cen MT"/>
          <w:sz w:val="28"/>
          <w:szCs w:val="28"/>
        </w:rPr>
        <w:t>exta Sesión Ordinaria</w:t>
      </w:r>
      <w:r w:rsidRPr="00B140ED">
        <w:rPr>
          <w:rFonts w:ascii="Tw Cen MT" w:hAnsi="Tw Cen MT"/>
          <w:sz w:val="28"/>
          <w:szCs w:val="28"/>
        </w:rPr>
        <w:t xml:space="preserve">, celebrada el 29 </w:t>
      </w:r>
      <w:r w:rsidR="00AD2250" w:rsidRPr="00B140ED">
        <w:rPr>
          <w:rFonts w:ascii="Tw Cen MT" w:hAnsi="Tw Cen MT"/>
          <w:sz w:val="28"/>
          <w:szCs w:val="28"/>
        </w:rPr>
        <w:t>de julio de 2019</w:t>
      </w:r>
      <w:r w:rsidRPr="00B140ED">
        <w:rPr>
          <w:rFonts w:ascii="Tw Cen MT" w:hAnsi="Tw Cen MT"/>
          <w:sz w:val="28"/>
          <w:szCs w:val="28"/>
        </w:rPr>
        <w:t>.</w:t>
      </w:r>
    </w:p>
    <w:p w:rsidR="00A81C97" w:rsidRPr="00B140ED" w:rsidRDefault="00A81C97" w:rsidP="00AD2250">
      <w:pPr>
        <w:jc w:val="both"/>
        <w:rPr>
          <w:rFonts w:ascii="Tw Cen MT" w:hAnsi="Tw Cen MT"/>
          <w:sz w:val="28"/>
          <w:szCs w:val="28"/>
        </w:rPr>
      </w:pPr>
    </w:p>
    <w:p w:rsidR="00AD2250" w:rsidRPr="00B140ED" w:rsidRDefault="00A81C97" w:rsidP="00A81C97">
      <w:pPr>
        <w:pStyle w:val="Prrafodelista"/>
        <w:numPr>
          <w:ilvl w:val="1"/>
          <w:numId w:val="14"/>
        </w:numPr>
        <w:jc w:val="both"/>
        <w:rPr>
          <w:rFonts w:ascii="Tw Cen MT" w:hAnsi="Tw Cen MT"/>
          <w:sz w:val="28"/>
          <w:szCs w:val="28"/>
        </w:rPr>
      </w:pPr>
      <w:r w:rsidRPr="00B140ED">
        <w:rPr>
          <w:rFonts w:ascii="Tw Cen MT" w:hAnsi="Tw Cen MT"/>
          <w:sz w:val="28"/>
          <w:szCs w:val="28"/>
        </w:rPr>
        <w:lastRenderedPageBreak/>
        <w:t>A</w:t>
      </w:r>
      <w:r w:rsidR="00AD2250" w:rsidRPr="00B140ED">
        <w:rPr>
          <w:rFonts w:ascii="Tw Cen MT" w:hAnsi="Tw Cen MT"/>
          <w:sz w:val="28"/>
          <w:szCs w:val="28"/>
        </w:rPr>
        <w:t>probación del dictamen</w:t>
      </w:r>
      <w:r w:rsidRPr="00B140ED">
        <w:rPr>
          <w:rFonts w:ascii="Tw Cen MT" w:hAnsi="Tw Cen MT"/>
          <w:sz w:val="28"/>
          <w:szCs w:val="28"/>
        </w:rPr>
        <w:t xml:space="preserve"> en sentido positivo </w:t>
      </w:r>
      <w:r w:rsidR="00AD2250" w:rsidRPr="00B140ED">
        <w:rPr>
          <w:rFonts w:ascii="Tw Cen MT" w:hAnsi="Tw Cen MT"/>
          <w:sz w:val="28"/>
          <w:szCs w:val="28"/>
        </w:rPr>
        <w:t>por el que se elegirán cuatro personas que integrarán la Comisión de Selección que elegirá a las personas integrantes del Comité de Participación Ciudadana del Sistema Anticorrupción de la Ciudad de México, por parte de las Orga</w:t>
      </w:r>
      <w:r w:rsidRPr="00B140ED">
        <w:rPr>
          <w:rFonts w:ascii="Tw Cen MT" w:hAnsi="Tw Cen MT"/>
          <w:sz w:val="28"/>
          <w:szCs w:val="28"/>
        </w:rPr>
        <w:t>nizaciones de la Sociedad Civil.</w:t>
      </w:r>
    </w:p>
    <w:p w:rsidR="00AD2250" w:rsidRPr="00B140ED" w:rsidRDefault="00AD2250" w:rsidP="00AD2250">
      <w:pPr>
        <w:jc w:val="both"/>
        <w:rPr>
          <w:rFonts w:ascii="Tw Cen MT" w:hAnsi="Tw Cen MT"/>
          <w:sz w:val="28"/>
          <w:szCs w:val="28"/>
        </w:rPr>
      </w:pPr>
    </w:p>
    <w:p w:rsidR="00D11C78" w:rsidRPr="00B140ED" w:rsidRDefault="00D11C78" w:rsidP="00D11C78">
      <w:pPr>
        <w:jc w:val="both"/>
        <w:rPr>
          <w:rFonts w:ascii="Tw Cen MT" w:hAnsi="Tw Cen MT"/>
          <w:b/>
          <w:sz w:val="32"/>
          <w:szCs w:val="32"/>
        </w:rPr>
      </w:pPr>
      <w:r w:rsidRPr="00B140ED">
        <w:rPr>
          <w:rFonts w:ascii="Tw Cen MT" w:hAnsi="Tw Cen MT"/>
          <w:b/>
          <w:sz w:val="32"/>
          <w:szCs w:val="32"/>
        </w:rPr>
        <w:t>1.</w:t>
      </w:r>
      <w:r w:rsidR="00A81C97" w:rsidRPr="00B140ED">
        <w:rPr>
          <w:rFonts w:ascii="Tw Cen MT" w:hAnsi="Tw Cen MT"/>
          <w:b/>
          <w:sz w:val="32"/>
          <w:szCs w:val="32"/>
        </w:rPr>
        <w:t>5</w:t>
      </w:r>
      <w:r w:rsidRPr="00B140ED">
        <w:rPr>
          <w:rFonts w:ascii="Tw Cen MT" w:hAnsi="Tw Cen MT"/>
          <w:b/>
          <w:sz w:val="32"/>
          <w:szCs w:val="32"/>
        </w:rPr>
        <w:t>.- Integrante de la Comisión de Rendición de Cuentas y Vigilancia de la Auditoría Superior de la Ciudad de México</w:t>
      </w:r>
      <w:r w:rsidR="00B6419F" w:rsidRPr="00B140ED">
        <w:rPr>
          <w:rFonts w:ascii="Tw Cen MT" w:hAnsi="Tw Cen MT"/>
          <w:b/>
          <w:sz w:val="32"/>
          <w:szCs w:val="32"/>
        </w:rPr>
        <w:t>.</w:t>
      </w:r>
    </w:p>
    <w:p w:rsidR="00681EA7" w:rsidRPr="00B140ED" w:rsidRDefault="00681EA7" w:rsidP="00D11C78">
      <w:pPr>
        <w:jc w:val="both"/>
        <w:rPr>
          <w:rFonts w:ascii="Tw Cen MT" w:hAnsi="Tw Cen MT"/>
          <w:b/>
          <w:sz w:val="28"/>
          <w:szCs w:val="28"/>
        </w:rPr>
      </w:pPr>
    </w:p>
    <w:p w:rsidR="002A37CD" w:rsidRPr="00B140ED" w:rsidRDefault="002A37CD" w:rsidP="002A37CD">
      <w:pPr>
        <w:pStyle w:val="Prrafodelista"/>
        <w:numPr>
          <w:ilvl w:val="0"/>
          <w:numId w:val="14"/>
        </w:numPr>
        <w:jc w:val="both"/>
        <w:rPr>
          <w:rFonts w:ascii="Tw Cen MT" w:hAnsi="Tw Cen MT"/>
          <w:sz w:val="28"/>
          <w:szCs w:val="28"/>
        </w:rPr>
      </w:pPr>
      <w:r w:rsidRPr="00B140ED">
        <w:rPr>
          <w:rFonts w:ascii="Tw Cen MT" w:hAnsi="Tw Cen MT"/>
          <w:sz w:val="28"/>
          <w:szCs w:val="28"/>
        </w:rPr>
        <w:t>Tercera Sesión Ordinaria, celebrada el 07 de marzo de 2019.</w:t>
      </w:r>
    </w:p>
    <w:p w:rsidR="006858B8" w:rsidRPr="00B140ED" w:rsidRDefault="002A37CD" w:rsidP="00124631">
      <w:pPr>
        <w:pStyle w:val="Prrafodelista"/>
        <w:numPr>
          <w:ilvl w:val="1"/>
          <w:numId w:val="14"/>
        </w:numPr>
        <w:jc w:val="both"/>
        <w:rPr>
          <w:rFonts w:ascii="Tw Cen MT" w:hAnsi="Tw Cen MT"/>
          <w:sz w:val="28"/>
          <w:szCs w:val="28"/>
        </w:rPr>
      </w:pPr>
      <w:r w:rsidRPr="00B140ED">
        <w:rPr>
          <w:rFonts w:ascii="Tw Cen MT" w:hAnsi="Tw Cen MT"/>
          <w:sz w:val="28"/>
          <w:szCs w:val="28"/>
        </w:rPr>
        <w:t>Aprobación del dictamen en sentido positivo, relativo a la proposición con punto de acuerdo, por el que se solicita al Auditor Superior de la Ciudad de México, remitir información relacionada con el presupuesto de la Ciudad, presentada por el Diputado Eleazar Rubio Aldarán, integrante del Grupo Parlamentario del Partido Morena.</w:t>
      </w:r>
    </w:p>
    <w:p w:rsidR="006F349F" w:rsidRPr="00B140ED" w:rsidRDefault="006F349F" w:rsidP="006F349F">
      <w:pPr>
        <w:jc w:val="both"/>
        <w:rPr>
          <w:rFonts w:ascii="Tw Cen MT" w:hAnsi="Tw Cen MT"/>
          <w:sz w:val="28"/>
          <w:szCs w:val="28"/>
        </w:rPr>
      </w:pPr>
    </w:p>
    <w:p w:rsidR="006F349F" w:rsidRPr="00B140ED" w:rsidRDefault="006F349F" w:rsidP="006F349F">
      <w:pPr>
        <w:jc w:val="both"/>
        <w:rPr>
          <w:rFonts w:ascii="Tw Cen MT" w:hAnsi="Tw Cen MT"/>
          <w:b/>
          <w:sz w:val="32"/>
          <w:szCs w:val="32"/>
        </w:rPr>
      </w:pPr>
      <w:r w:rsidRPr="00B140ED">
        <w:rPr>
          <w:rFonts w:ascii="Tw Cen MT" w:hAnsi="Tw Cen MT"/>
          <w:b/>
          <w:sz w:val="32"/>
          <w:szCs w:val="32"/>
        </w:rPr>
        <w:t>1.6.- Integrante del Comité del Canal de Televisión del Congreso.</w:t>
      </w:r>
    </w:p>
    <w:p w:rsidR="006F349F" w:rsidRPr="00B140ED" w:rsidRDefault="006F349F" w:rsidP="006F349F">
      <w:pPr>
        <w:jc w:val="both"/>
        <w:rPr>
          <w:rFonts w:ascii="Tw Cen MT" w:hAnsi="Tw Cen MT"/>
          <w:sz w:val="28"/>
          <w:szCs w:val="28"/>
        </w:rPr>
      </w:pPr>
    </w:p>
    <w:p w:rsidR="006F349F" w:rsidRPr="00B140ED" w:rsidRDefault="006F349F" w:rsidP="006F349F">
      <w:pPr>
        <w:pStyle w:val="Prrafodelista"/>
        <w:numPr>
          <w:ilvl w:val="0"/>
          <w:numId w:val="14"/>
        </w:numPr>
        <w:jc w:val="both"/>
        <w:rPr>
          <w:rFonts w:ascii="Tw Cen MT" w:hAnsi="Tw Cen MT"/>
          <w:sz w:val="28"/>
          <w:szCs w:val="28"/>
        </w:rPr>
      </w:pPr>
      <w:r w:rsidRPr="00B140ED">
        <w:rPr>
          <w:rFonts w:ascii="Tw Cen MT" w:hAnsi="Tw Cen MT"/>
          <w:sz w:val="28"/>
          <w:szCs w:val="28"/>
        </w:rPr>
        <w:t>Quinta Sesión Ordinaria, celebrada el 25 de julio de 2019.</w:t>
      </w:r>
    </w:p>
    <w:p w:rsidR="006F349F" w:rsidRPr="00B140ED" w:rsidRDefault="006F349F" w:rsidP="006F349F">
      <w:pPr>
        <w:jc w:val="both"/>
        <w:rPr>
          <w:rFonts w:ascii="Tw Cen MT" w:hAnsi="Tw Cen MT"/>
          <w:sz w:val="28"/>
          <w:szCs w:val="28"/>
        </w:rPr>
      </w:pPr>
    </w:p>
    <w:p w:rsidR="006F349F" w:rsidRPr="00B140ED" w:rsidRDefault="006F349F" w:rsidP="006F349F">
      <w:pPr>
        <w:pStyle w:val="Prrafodelista"/>
        <w:numPr>
          <w:ilvl w:val="1"/>
          <w:numId w:val="14"/>
        </w:numPr>
        <w:jc w:val="both"/>
        <w:rPr>
          <w:rFonts w:ascii="Tw Cen MT" w:hAnsi="Tw Cen MT"/>
          <w:sz w:val="28"/>
          <w:szCs w:val="28"/>
        </w:rPr>
      </w:pPr>
      <w:r w:rsidRPr="00B140ED">
        <w:rPr>
          <w:rFonts w:ascii="Tw Cen MT" w:hAnsi="Tw Cen MT"/>
          <w:sz w:val="28"/>
          <w:szCs w:val="28"/>
        </w:rPr>
        <w:t>Presentación del Informe sobre el estado que guarda actualmente el Canal de Televisión del Congreso de la Ciudad de México 21.2;</w:t>
      </w:r>
    </w:p>
    <w:p w:rsidR="002A37CD" w:rsidRPr="00B140ED" w:rsidRDefault="002A37CD" w:rsidP="002A37CD">
      <w:pPr>
        <w:pStyle w:val="Prrafodelista"/>
        <w:ind w:left="1440"/>
        <w:jc w:val="both"/>
        <w:rPr>
          <w:rFonts w:ascii="Tw Cen MT" w:hAnsi="Tw Cen MT"/>
          <w:sz w:val="28"/>
          <w:szCs w:val="28"/>
        </w:rPr>
      </w:pPr>
    </w:p>
    <w:p w:rsidR="0073543A" w:rsidRPr="00B140ED" w:rsidRDefault="00371314" w:rsidP="0073543A">
      <w:pPr>
        <w:jc w:val="both"/>
        <w:rPr>
          <w:rFonts w:ascii="Tw Cen MT" w:hAnsi="Tw Cen MT"/>
          <w:b/>
          <w:sz w:val="36"/>
          <w:szCs w:val="36"/>
        </w:rPr>
      </w:pPr>
      <w:r w:rsidRPr="00B140ED">
        <w:rPr>
          <w:rFonts w:ascii="Tw Cen MT" w:hAnsi="Tw Cen MT"/>
          <w:b/>
          <w:sz w:val="36"/>
          <w:szCs w:val="36"/>
        </w:rPr>
        <w:t xml:space="preserve">2.- </w:t>
      </w:r>
      <w:r w:rsidR="00B54AA9" w:rsidRPr="00B140ED">
        <w:rPr>
          <w:rFonts w:ascii="Tw Cen MT" w:hAnsi="Tw Cen MT"/>
          <w:b/>
          <w:sz w:val="36"/>
          <w:szCs w:val="36"/>
        </w:rPr>
        <w:t>I</w:t>
      </w:r>
      <w:r w:rsidR="0073543A" w:rsidRPr="00B140ED">
        <w:rPr>
          <w:rFonts w:ascii="Tw Cen MT" w:hAnsi="Tw Cen MT"/>
          <w:b/>
          <w:sz w:val="36"/>
          <w:szCs w:val="36"/>
        </w:rPr>
        <w:t>niciativas</w:t>
      </w:r>
      <w:r w:rsidR="00B54AA9" w:rsidRPr="00B140ED">
        <w:rPr>
          <w:rFonts w:ascii="Tw Cen MT" w:hAnsi="Tw Cen MT"/>
          <w:b/>
          <w:sz w:val="36"/>
          <w:szCs w:val="36"/>
        </w:rPr>
        <w:t xml:space="preserve"> y P</w:t>
      </w:r>
      <w:r w:rsidR="0073543A" w:rsidRPr="00B140ED">
        <w:rPr>
          <w:rFonts w:ascii="Tw Cen MT" w:hAnsi="Tw Cen MT"/>
          <w:b/>
          <w:sz w:val="36"/>
          <w:szCs w:val="36"/>
        </w:rPr>
        <w:t>roposiciones</w:t>
      </w:r>
      <w:r w:rsidRPr="00B140ED">
        <w:rPr>
          <w:rFonts w:ascii="Tw Cen MT" w:hAnsi="Tw Cen MT"/>
          <w:b/>
          <w:sz w:val="36"/>
          <w:szCs w:val="36"/>
        </w:rPr>
        <w:t>.</w:t>
      </w:r>
    </w:p>
    <w:p w:rsidR="0073543A" w:rsidRPr="00B140ED" w:rsidRDefault="0073543A" w:rsidP="0073543A">
      <w:pPr>
        <w:jc w:val="both"/>
        <w:rPr>
          <w:rFonts w:ascii="Tw Cen MT" w:hAnsi="Tw Cen MT"/>
          <w:sz w:val="28"/>
          <w:szCs w:val="28"/>
        </w:rPr>
      </w:pPr>
    </w:p>
    <w:p w:rsidR="005103F4" w:rsidRPr="00B140ED" w:rsidRDefault="005103F4" w:rsidP="000966BC">
      <w:pPr>
        <w:pStyle w:val="Prrafodelista"/>
        <w:numPr>
          <w:ilvl w:val="0"/>
          <w:numId w:val="14"/>
        </w:numPr>
        <w:jc w:val="both"/>
        <w:rPr>
          <w:rFonts w:ascii="Tw Cen MT" w:hAnsi="Tw Cen MT"/>
          <w:sz w:val="28"/>
          <w:szCs w:val="28"/>
        </w:rPr>
      </w:pPr>
      <w:r w:rsidRPr="00B140ED">
        <w:rPr>
          <w:rFonts w:ascii="Tw Cen MT" w:hAnsi="Tw Cen MT"/>
          <w:sz w:val="28"/>
          <w:szCs w:val="28"/>
        </w:rPr>
        <w:t>Iniciativa con proyecto de decreto por el que se deroga el párrafo sexto, y se adiciona un párrafo noveno al artículo 302, del Código Fiscal de la Ci</w:t>
      </w:r>
      <w:r w:rsidR="000966BC" w:rsidRPr="00B140ED">
        <w:rPr>
          <w:rFonts w:ascii="Tw Cen MT" w:hAnsi="Tw Cen MT"/>
          <w:sz w:val="28"/>
          <w:szCs w:val="28"/>
        </w:rPr>
        <w:t>udad de México, presentada el 14 de marzo de 2019.</w:t>
      </w:r>
    </w:p>
    <w:p w:rsidR="005103F4" w:rsidRPr="00B140ED" w:rsidRDefault="005103F4" w:rsidP="005103F4">
      <w:pPr>
        <w:jc w:val="both"/>
        <w:rPr>
          <w:rFonts w:ascii="Tw Cen MT" w:hAnsi="Tw Cen MT"/>
          <w:sz w:val="28"/>
          <w:szCs w:val="28"/>
        </w:rPr>
      </w:pPr>
    </w:p>
    <w:p w:rsidR="005103F4" w:rsidRPr="00B140ED" w:rsidRDefault="000966BC" w:rsidP="000966BC">
      <w:pPr>
        <w:pStyle w:val="Prrafodelista"/>
        <w:numPr>
          <w:ilvl w:val="0"/>
          <w:numId w:val="14"/>
        </w:numPr>
        <w:jc w:val="both"/>
        <w:rPr>
          <w:rFonts w:ascii="Tw Cen MT" w:hAnsi="Tw Cen MT"/>
          <w:sz w:val="28"/>
          <w:szCs w:val="28"/>
        </w:rPr>
      </w:pPr>
      <w:r w:rsidRPr="00B140ED">
        <w:rPr>
          <w:rFonts w:ascii="Tw Cen MT" w:hAnsi="Tw Cen MT"/>
          <w:sz w:val="28"/>
          <w:szCs w:val="28"/>
        </w:rPr>
        <w:t>Iniciativa con proyecto de decreto por el que se reforman los artículos 1, 2, fracción II y 7, de la Ley sobre la Celebración de Tratados, presentada el 14 de marzo de 2019.</w:t>
      </w:r>
    </w:p>
    <w:p w:rsidR="000966BC" w:rsidRPr="00B140ED" w:rsidRDefault="000966BC" w:rsidP="005103F4">
      <w:pPr>
        <w:jc w:val="both"/>
        <w:rPr>
          <w:rFonts w:ascii="Tw Cen MT" w:hAnsi="Tw Cen MT"/>
          <w:sz w:val="28"/>
          <w:szCs w:val="28"/>
        </w:rPr>
      </w:pPr>
    </w:p>
    <w:p w:rsidR="005103F4" w:rsidRPr="00B140ED" w:rsidRDefault="000966BC" w:rsidP="000966BC">
      <w:pPr>
        <w:pStyle w:val="Prrafodelista"/>
        <w:numPr>
          <w:ilvl w:val="0"/>
          <w:numId w:val="14"/>
        </w:numPr>
        <w:jc w:val="both"/>
        <w:rPr>
          <w:rFonts w:ascii="Tw Cen MT" w:hAnsi="Tw Cen MT"/>
          <w:sz w:val="28"/>
          <w:szCs w:val="28"/>
        </w:rPr>
      </w:pPr>
      <w:r w:rsidRPr="00B140ED">
        <w:rPr>
          <w:rFonts w:ascii="Tw Cen MT" w:hAnsi="Tw Cen MT"/>
          <w:sz w:val="28"/>
          <w:szCs w:val="28"/>
        </w:rPr>
        <w:t>Iniciativa con proyecto de decreto por el que se expide la Ley del Sistema Público de Radiodifusión, presentada el 2 de abril de 2019.</w:t>
      </w:r>
    </w:p>
    <w:p w:rsidR="000966BC" w:rsidRPr="00B140ED" w:rsidRDefault="000966BC" w:rsidP="005103F4">
      <w:pPr>
        <w:jc w:val="both"/>
        <w:rPr>
          <w:rFonts w:ascii="Tw Cen MT" w:hAnsi="Tw Cen MT"/>
          <w:sz w:val="28"/>
          <w:szCs w:val="28"/>
        </w:rPr>
      </w:pPr>
    </w:p>
    <w:p w:rsidR="005103F4" w:rsidRPr="00B140ED" w:rsidRDefault="000966BC" w:rsidP="000966BC">
      <w:pPr>
        <w:pStyle w:val="Prrafodelista"/>
        <w:numPr>
          <w:ilvl w:val="0"/>
          <w:numId w:val="14"/>
        </w:numPr>
        <w:jc w:val="both"/>
        <w:rPr>
          <w:rFonts w:ascii="Tw Cen MT" w:hAnsi="Tw Cen MT"/>
          <w:sz w:val="28"/>
          <w:szCs w:val="28"/>
        </w:rPr>
      </w:pPr>
      <w:r w:rsidRPr="00B140ED">
        <w:rPr>
          <w:rFonts w:ascii="Tw Cen MT" w:hAnsi="Tw Cen MT"/>
          <w:sz w:val="28"/>
          <w:szCs w:val="28"/>
        </w:rPr>
        <w:lastRenderedPageBreak/>
        <w:t>Iniciativa con proyecto de decreto por el que se deroga el párrafo décimo del artículo 80, de la Ley de Austeridad, Transparencia en Remuneraciones, Prestaciones y Ejercicio de Recursos de la Ciudad de México, presentada el 24 de julio de 2019.</w:t>
      </w:r>
    </w:p>
    <w:p w:rsidR="000966BC" w:rsidRPr="00B140ED" w:rsidRDefault="000966BC" w:rsidP="000966BC">
      <w:pPr>
        <w:pStyle w:val="Prrafodelista"/>
        <w:rPr>
          <w:rFonts w:ascii="Tw Cen MT" w:hAnsi="Tw Cen MT"/>
          <w:sz w:val="28"/>
          <w:szCs w:val="28"/>
        </w:rPr>
      </w:pPr>
    </w:p>
    <w:p w:rsidR="00E474B9" w:rsidRDefault="00E474B9" w:rsidP="00CE799E">
      <w:pPr>
        <w:pStyle w:val="Prrafodelista"/>
        <w:numPr>
          <w:ilvl w:val="0"/>
          <w:numId w:val="14"/>
        </w:numPr>
        <w:jc w:val="both"/>
        <w:rPr>
          <w:rFonts w:ascii="Tw Cen MT" w:hAnsi="Tw Cen MT"/>
          <w:sz w:val="28"/>
          <w:szCs w:val="28"/>
        </w:rPr>
      </w:pPr>
      <w:r w:rsidRPr="00B140ED">
        <w:rPr>
          <w:rFonts w:ascii="Tw Cen MT" w:hAnsi="Tw Cen MT"/>
          <w:sz w:val="28"/>
          <w:szCs w:val="28"/>
        </w:rPr>
        <w:t>Proposición con punto de acuerdo de urgente y obvia resolución por el que se conmina a los órganos impartidores de justicia federales y locales, a implementar de manera permanente el “Protocolo para Juzgar con Perspectiva de Género” para la realización de su labor jurisdiccional, con la intención de garantizar el ejercicio del derecho al acceso de la justicia por parte de todas las mujeres, presentada el 7 de marzo de 2019.</w:t>
      </w:r>
    </w:p>
    <w:p w:rsidR="00B140ED" w:rsidRPr="00B140ED" w:rsidRDefault="00B140ED" w:rsidP="00B140ED">
      <w:pPr>
        <w:pStyle w:val="Prrafodelista"/>
        <w:jc w:val="both"/>
        <w:rPr>
          <w:rFonts w:ascii="Tw Cen MT" w:hAnsi="Tw Cen MT"/>
          <w:sz w:val="28"/>
          <w:szCs w:val="28"/>
        </w:rPr>
      </w:pPr>
    </w:p>
    <w:p w:rsidR="00E474B9" w:rsidRPr="00B140ED" w:rsidRDefault="00E474B9" w:rsidP="00CE799E">
      <w:pPr>
        <w:pStyle w:val="Prrafodelista"/>
        <w:numPr>
          <w:ilvl w:val="0"/>
          <w:numId w:val="14"/>
        </w:numPr>
        <w:jc w:val="both"/>
        <w:rPr>
          <w:rFonts w:ascii="Tw Cen MT" w:hAnsi="Tw Cen MT"/>
          <w:sz w:val="28"/>
          <w:szCs w:val="28"/>
        </w:rPr>
      </w:pPr>
      <w:r w:rsidRPr="00B140ED">
        <w:rPr>
          <w:rFonts w:ascii="Tw Cen MT" w:hAnsi="Tw Cen MT"/>
          <w:sz w:val="28"/>
          <w:szCs w:val="28"/>
        </w:rPr>
        <w:t>Proposición con punto de acuerdo de urgente y obvia resolución por el que se exhorta a las personas titulares de las 16 alcaldías en la Ciudad de México, con la finalidad de que informen a esta soberanía respecto de las acciones que han implementado para impulsar la transversalidad de género para erradicar la desigualdad, la discriminación y violencia contra las mujeres, presentada el 7 de marzo de 2019.</w:t>
      </w:r>
    </w:p>
    <w:p w:rsidR="00E474B9" w:rsidRPr="00B140ED" w:rsidRDefault="00E474B9" w:rsidP="00E474B9">
      <w:pPr>
        <w:jc w:val="both"/>
        <w:rPr>
          <w:rFonts w:ascii="Tw Cen MT" w:hAnsi="Tw Cen MT"/>
          <w:sz w:val="28"/>
          <w:szCs w:val="28"/>
        </w:rPr>
      </w:pPr>
    </w:p>
    <w:p w:rsidR="00E474B9" w:rsidRPr="00B140ED" w:rsidRDefault="00E474B9" w:rsidP="00CE799E">
      <w:pPr>
        <w:pStyle w:val="Prrafodelista"/>
        <w:numPr>
          <w:ilvl w:val="0"/>
          <w:numId w:val="14"/>
        </w:numPr>
        <w:jc w:val="both"/>
        <w:rPr>
          <w:rFonts w:ascii="Tw Cen MT" w:hAnsi="Tw Cen MT"/>
          <w:sz w:val="28"/>
          <w:szCs w:val="28"/>
        </w:rPr>
      </w:pPr>
      <w:r w:rsidRPr="00B140ED">
        <w:rPr>
          <w:rFonts w:ascii="Tw Cen MT" w:hAnsi="Tw Cen MT"/>
          <w:sz w:val="28"/>
          <w:szCs w:val="28"/>
        </w:rPr>
        <w:t>Proposición con punto de acuerdo de urgente y obvia resolución por el que se exhorta al Secretario de Cultura de la Ciudad de México, a analizar la posible incorporación del programa denominado “Guarida del Llanero Solitito”, al programa de trabajo de la secretaría a su cargo, presentada el 19 de junio de 2019.</w:t>
      </w:r>
    </w:p>
    <w:p w:rsidR="00E474B9" w:rsidRPr="00B140ED" w:rsidRDefault="00E474B9" w:rsidP="00E474B9">
      <w:pPr>
        <w:jc w:val="both"/>
        <w:rPr>
          <w:rFonts w:ascii="Tw Cen MT" w:hAnsi="Tw Cen MT"/>
          <w:sz w:val="28"/>
          <w:szCs w:val="28"/>
        </w:rPr>
      </w:pPr>
    </w:p>
    <w:p w:rsidR="00E474B9" w:rsidRPr="00B140ED" w:rsidRDefault="00E474B9" w:rsidP="00CE799E">
      <w:pPr>
        <w:pStyle w:val="Prrafodelista"/>
        <w:numPr>
          <w:ilvl w:val="0"/>
          <w:numId w:val="14"/>
        </w:numPr>
        <w:jc w:val="both"/>
        <w:rPr>
          <w:rFonts w:ascii="Tw Cen MT" w:hAnsi="Tw Cen MT"/>
          <w:sz w:val="28"/>
          <w:szCs w:val="28"/>
        </w:rPr>
      </w:pPr>
      <w:r w:rsidRPr="00B140ED">
        <w:rPr>
          <w:rFonts w:ascii="Tw Cen MT" w:hAnsi="Tw Cen MT"/>
          <w:sz w:val="28"/>
          <w:szCs w:val="28"/>
        </w:rPr>
        <w:t>Proposición con punto de acuerdo de urgente y obvia resolución por el que se exhorta respetuosamente al presidente del Tribunal Superior de Justicia de la Ciudad de México, remita a esta soberanía, la estadística de deudores alimentarios, derivado de los juicios interpuestos en el año 2018 y en el primer semestre de 2019, presentada el 19 de junio de 2019</w:t>
      </w:r>
      <w:r w:rsidR="00CE799E" w:rsidRPr="00B140ED">
        <w:rPr>
          <w:rFonts w:ascii="Tw Cen MT" w:hAnsi="Tw Cen MT"/>
          <w:sz w:val="28"/>
          <w:szCs w:val="28"/>
        </w:rPr>
        <w:t>.</w:t>
      </w:r>
    </w:p>
    <w:p w:rsidR="00E474B9" w:rsidRPr="00B140ED" w:rsidRDefault="00E474B9" w:rsidP="00E474B9">
      <w:pPr>
        <w:jc w:val="both"/>
        <w:rPr>
          <w:rFonts w:ascii="Tw Cen MT" w:hAnsi="Tw Cen MT"/>
          <w:sz w:val="28"/>
          <w:szCs w:val="28"/>
        </w:rPr>
      </w:pPr>
    </w:p>
    <w:p w:rsidR="00E474B9" w:rsidRPr="00B140ED" w:rsidRDefault="00CE799E" w:rsidP="00CE799E">
      <w:pPr>
        <w:pStyle w:val="Prrafodelista"/>
        <w:numPr>
          <w:ilvl w:val="0"/>
          <w:numId w:val="14"/>
        </w:numPr>
        <w:jc w:val="both"/>
        <w:rPr>
          <w:rFonts w:ascii="Tw Cen MT" w:hAnsi="Tw Cen MT"/>
          <w:sz w:val="28"/>
          <w:szCs w:val="28"/>
        </w:rPr>
      </w:pPr>
      <w:r w:rsidRPr="00B140ED">
        <w:rPr>
          <w:rFonts w:ascii="Tw Cen MT" w:hAnsi="Tw Cen MT"/>
          <w:sz w:val="28"/>
          <w:szCs w:val="28"/>
        </w:rPr>
        <w:t>Proposición con punto de acuerdo de urgente y obvia resolución por el que se exhorta respetuosamente al coordinador general del sistema de aguas, a informar a esta soberanía sobre diversos asuntos relacionados con el cobro de derechos por el suministro de agua con base en el consumo promedio que corresponda a la colonia catastral en que se encuentre el inmueble en que esté instalada la toma</w:t>
      </w:r>
      <w:r w:rsidR="00E474B9" w:rsidRPr="00B140ED">
        <w:rPr>
          <w:rFonts w:ascii="Tw Cen MT" w:hAnsi="Tw Cen MT"/>
          <w:sz w:val="28"/>
          <w:szCs w:val="28"/>
        </w:rPr>
        <w:t>, presentada el 26 de junio de 2019</w:t>
      </w:r>
      <w:r w:rsidRPr="00B140ED">
        <w:rPr>
          <w:rFonts w:ascii="Tw Cen MT" w:hAnsi="Tw Cen MT"/>
          <w:sz w:val="28"/>
          <w:szCs w:val="28"/>
        </w:rPr>
        <w:t>.</w:t>
      </w:r>
    </w:p>
    <w:p w:rsidR="00E474B9" w:rsidRPr="00B140ED" w:rsidRDefault="00E474B9" w:rsidP="00E474B9">
      <w:pPr>
        <w:jc w:val="both"/>
        <w:rPr>
          <w:rFonts w:ascii="Tw Cen MT" w:hAnsi="Tw Cen MT"/>
          <w:sz w:val="28"/>
          <w:szCs w:val="28"/>
        </w:rPr>
      </w:pPr>
    </w:p>
    <w:p w:rsidR="00E474B9" w:rsidRPr="00B140ED" w:rsidRDefault="00CE799E" w:rsidP="00CE799E">
      <w:pPr>
        <w:pStyle w:val="Prrafodelista"/>
        <w:numPr>
          <w:ilvl w:val="0"/>
          <w:numId w:val="14"/>
        </w:numPr>
        <w:jc w:val="both"/>
        <w:rPr>
          <w:rFonts w:ascii="Tw Cen MT" w:hAnsi="Tw Cen MT"/>
          <w:sz w:val="28"/>
          <w:szCs w:val="28"/>
        </w:rPr>
      </w:pPr>
      <w:r w:rsidRPr="00B140ED">
        <w:rPr>
          <w:rFonts w:ascii="Tw Cen MT" w:hAnsi="Tw Cen MT"/>
          <w:sz w:val="28"/>
          <w:szCs w:val="28"/>
        </w:rPr>
        <w:t>Proposición con punto de acuerdo de urgente y obvia resolución por la que se solicita respetuosamente a las personas titulares de las 16 alcaldías de la Ciudad de México, que informen a esta soberanía sobre la composición del parque vehicular oficial que tienen bajo su encargo, la entidad de emplacamiento y, en caso de contar con flota vehicular matriculada en una entidad federativa distinta a la Ciudad de México, subsanen dicha irregularidad</w:t>
      </w:r>
      <w:r w:rsidR="00E474B9" w:rsidRPr="00B140ED">
        <w:rPr>
          <w:rFonts w:ascii="Tw Cen MT" w:hAnsi="Tw Cen MT"/>
          <w:sz w:val="28"/>
          <w:szCs w:val="28"/>
        </w:rPr>
        <w:t>, presentada el 3 de julio de 2019</w:t>
      </w:r>
      <w:r w:rsidRPr="00B140ED">
        <w:rPr>
          <w:rFonts w:ascii="Tw Cen MT" w:hAnsi="Tw Cen MT"/>
          <w:sz w:val="28"/>
          <w:szCs w:val="28"/>
        </w:rPr>
        <w:t>.</w:t>
      </w:r>
    </w:p>
    <w:p w:rsidR="00E474B9" w:rsidRPr="00B140ED" w:rsidRDefault="00E474B9" w:rsidP="00E474B9">
      <w:pPr>
        <w:jc w:val="both"/>
        <w:rPr>
          <w:rFonts w:ascii="Tw Cen MT" w:hAnsi="Tw Cen MT"/>
          <w:sz w:val="28"/>
          <w:szCs w:val="28"/>
        </w:rPr>
      </w:pPr>
    </w:p>
    <w:p w:rsidR="00E474B9" w:rsidRPr="00B140ED" w:rsidRDefault="00CE799E" w:rsidP="00CE799E">
      <w:pPr>
        <w:pStyle w:val="Prrafodelista"/>
        <w:numPr>
          <w:ilvl w:val="0"/>
          <w:numId w:val="14"/>
        </w:numPr>
        <w:jc w:val="both"/>
        <w:rPr>
          <w:rFonts w:ascii="Tw Cen MT" w:hAnsi="Tw Cen MT"/>
          <w:sz w:val="28"/>
          <w:szCs w:val="28"/>
        </w:rPr>
      </w:pPr>
      <w:r w:rsidRPr="00B140ED">
        <w:rPr>
          <w:rFonts w:ascii="Tw Cen MT" w:hAnsi="Tw Cen MT"/>
          <w:sz w:val="28"/>
          <w:szCs w:val="28"/>
        </w:rPr>
        <w:t>Proposición con punto de acuerdo de urgente y obvia resolución por la que se conmina al alcalde en Coyoacán, a cesar la violación de los derechos humanos y laborales de la parte actora en el juicio laboral 8393/12, y a acatar el laudo emitido por la quinta sala del Tribunal Federal de Conciliación y Arbitraje, con respecto a la reinstalación y pago de prestaciones a cargo de personas despedidas de manera injustificada</w:t>
      </w:r>
      <w:r w:rsidR="00E474B9" w:rsidRPr="00B140ED">
        <w:rPr>
          <w:rFonts w:ascii="Tw Cen MT" w:hAnsi="Tw Cen MT"/>
          <w:sz w:val="28"/>
          <w:szCs w:val="28"/>
        </w:rPr>
        <w:t>, presentada el 10 de julio de 2019</w:t>
      </w:r>
    </w:p>
    <w:p w:rsidR="00E474B9" w:rsidRPr="00B140ED" w:rsidRDefault="00E474B9" w:rsidP="00E474B9">
      <w:pPr>
        <w:jc w:val="both"/>
        <w:rPr>
          <w:rFonts w:ascii="Tw Cen MT" w:hAnsi="Tw Cen MT"/>
          <w:sz w:val="28"/>
          <w:szCs w:val="28"/>
        </w:rPr>
      </w:pPr>
    </w:p>
    <w:p w:rsidR="00E474B9" w:rsidRPr="00B140ED" w:rsidRDefault="00CE799E" w:rsidP="00CE799E">
      <w:pPr>
        <w:pStyle w:val="Prrafodelista"/>
        <w:numPr>
          <w:ilvl w:val="0"/>
          <w:numId w:val="14"/>
        </w:numPr>
        <w:jc w:val="both"/>
        <w:rPr>
          <w:rFonts w:ascii="Tw Cen MT" w:hAnsi="Tw Cen MT"/>
          <w:sz w:val="28"/>
          <w:szCs w:val="28"/>
        </w:rPr>
      </w:pPr>
      <w:r w:rsidRPr="00B140ED">
        <w:rPr>
          <w:rFonts w:ascii="Tw Cen MT" w:hAnsi="Tw Cen MT"/>
          <w:sz w:val="28"/>
          <w:szCs w:val="28"/>
        </w:rPr>
        <w:t>Proposición con punto de acuerdo de urgente y obvia resolución por la que se solicita a la Junta de Coordinación Política, despliegue sus facultades administrativas y legales a efecto de que considere procedente la adquisición de un volumen de ejemplares de la antología del periódico “Regeneración” de los hermanos Flores Magón y otros autores; como reconocimiento y difusión que ésta soberanía rinde al pensamiento y obra del movimiento magonista en México</w:t>
      </w:r>
      <w:r w:rsidR="00E474B9" w:rsidRPr="00B140ED">
        <w:rPr>
          <w:rFonts w:ascii="Tw Cen MT" w:hAnsi="Tw Cen MT"/>
          <w:sz w:val="28"/>
          <w:szCs w:val="28"/>
        </w:rPr>
        <w:t>, presentada el 28 de agosto de 2019</w:t>
      </w:r>
      <w:r w:rsidRPr="00B140ED">
        <w:rPr>
          <w:rFonts w:ascii="Tw Cen MT" w:hAnsi="Tw Cen MT"/>
          <w:sz w:val="28"/>
          <w:szCs w:val="28"/>
        </w:rPr>
        <w:t>.</w:t>
      </w:r>
    </w:p>
    <w:p w:rsidR="005103F4" w:rsidRPr="00B140ED" w:rsidRDefault="005103F4" w:rsidP="0073543A">
      <w:pPr>
        <w:jc w:val="both"/>
        <w:rPr>
          <w:rFonts w:ascii="Tw Cen MT" w:hAnsi="Tw Cen MT"/>
          <w:sz w:val="28"/>
          <w:szCs w:val="28"/>
        </w:rPr>
      </w:pPr>
    </w:p>
    <w:p w:rsidR="0073543A" w:rsidRPr="00B140ED" w:rsidRDefault="00D11C78" w:rsidP="0073543A">
      <w:pPr>
        <w:jc w:val="both"/>
        <w:rPr>
          <w:rFonts w:ascii="Tw Cen MT" w:hAnsi="Tw Cen MT"/>
          <w:b/>
          <w:sz w:val="32"/>
          <w:szCs w:val="32"/>
        </w:rPr>
      </w:pPr>
      <w:r w:rsidRPr="00B140ED">
        <w:rPr>
          <w:rFonts w:ascii="Tw Cen MT" w:hAnsi="Tw Cen MT"/>
          <w:b/>
          <w:sz w:val="32"/>
          <w:szCs w:val="32"/>
        </w:rPr>
        <w:t xml:space="preserve">3.- </w:t>
      </w:r>
      <w:r w:rsidR="0073543A" w:rsidRPr="00B140ED">
        <w:rPr>
          <w:rFonts w:ascii="Tw Cen MT" w:hAnsi="Tw Cen MT"/>
          <w:b/>
          <w:sz w:val="32"/>
          <w:szCs w:val="32"/>
        </w:rPr>
        <w:t xml:space="preserve">Gestiones </w:t>
      </w:r>
      <w:r w:rsidR="00CC7416" w:rsidRPr="00B140ED">
        <w:rPr>
          <w:rFonts w:ascii="Tw Cen MT" w:hAnsi="Tw Cen MT"/>
          <w:b/>
          <w:sz w:val="32"/>
          <w:szCs w:val="32"/>
        </w:rPr>
        <w:t>Realizadas y el Estado que Guardan.</w:t>
      </w:r>
    </w:p>
    <w:p w:rsidR="00CE799E" w:rsidRPr="00B140ED" w:rsidRDefault="00CE799E" w:rsidP="0073543A">
      <w:pPr>
        <w:jc w:val="both"/>
        <w:rPr>
          <w:rFonts w:ascii="Tw Cen MT" w:hAnsi="Tw Cen MT"/>
          <w:sz w:val="28"/>
          <w:szCs w:val="28"/>
        </w:rPr>
      </w:pPr>
    </w:p>
    <w:p w:rsidR="00CD5D04" w:rsidRPr="00B140ED" w:rsidRDefault="00681EA7" w:rsidP="00D16BC2">
      <w:pPr>
        <w:pStyle w:val="Prrafodelista"/>
        <w:numPr>
          <w:ilvl w:val="0"/>
          <w:numId w:val="16"/>
        </w:numPr>
        <w:jc w:val="both"/>
        <w:rPr>
          <w:rFonts w:ascii="Tw Cen MT" w:hAnsi="Tw Cen MT" w:cs="Tahoma"/>
          <w:sz w:val="28"/>
          <w:szCs w:val="28"/>
        </w:rPr>
      </w:pPr>
      <w:r w:rsidRPr="00B140ED">
        <w:rPr>
          <w:rFonts w:ascii="Tw Cen MT" w:hAnsi="Tw Cen MT"/>
          <w:sz w:val="28"/>
          <w:szCs w:val="28"/>
        </w:rPr>
        <w:t xml:space="preserve">Oficio </w:t>
      </w:r>
      <w:r w:rsidR="00CD5D04" w:rsidRPr="00B140ED">
        <w:rPr>
          <w:rFonts w:ascii="Tw Cen MT" w:hAnsi="Tw Cen MT" w:cs="Tahoma"/>
          <w:b/>
          <w:sz w:val="28"/>
          <w:szCs w:val="28"/>
        </w:rPr>
        <w:t>CCMX/IL/VBG/122/2019</w:t>
      </w:r>
      <w:r w:rsidRPr="00B140ED">
        <w:rPr>
          <w:rFonts w:ascii="Tw Cen MT" w:hAnsi="Tw Cen MT" w:cs="Tahoma"/>
          <w:sz w:val="28"/>
          <w:szCs w:val="28"/>
        </w:rPr>
        <w:t xml:space="preserve">, de fecha 22 de abril de 2019, dirigido a </w:t>
      </w:r>
      <w:r w:rsidR="00CD5D04" w:rsidRPr="00B140ED">
        <w:rPr>
          <w:rFonts w:ascii="Tw Cen MT" w:hAnsi="Tw Cen MT" w:cs="Tahoma"/>
          <w:b/>
          <w:sz w:val="28"/>
          <w:szCs w:val="28"/>
        </w:rPr>
        <w:t>JAVIER CAMACHO CUAPIO</w:t>
      </w:r>
      <w:r w:rsidRPr="00B140ED">
        <w:rPr>
          <w:rFonts w:ascii="Tw Cen MT" w:hAnsi="Tw Cen MT" w:cs="Tahoma"/>
          <w:sz w:val="28"/>
          <w:szCs w:val="28"/>
        </w:rPr>
        <w:t xml:space="preserve">, </w:t>
      </w:r>
      <w:r w:rsidR="00CD5D04" w:rsidRPr="00B140ED">
        <w:rPr>
          <w:rFonts w:ascii="Tw Cen MT" w:hAnsi="Tw Cen MT" w:cs="Tahoma"/>
          <w:sz w:val="28"/>
          <w:szCs w:val="28"/>
        </w:rPr>
        <w:t>TITULAR DE LA CAJA DE PREVISIÓN DE LA POLICÍA AUXILIAR DE LA</w:t>
      </w:r>
      <w:r w:rsidR="00B140ED">
        <w:rPr>
          <w:rFonts w:ascii="Tw Cen MT" w:hAnsi="Tw Cen MT" w:cs="Tahoma"/>
          <w:sz w:val="28"/>
          <w:szCs w:val="28"/>
        </w:rPr>
        <w:t xml:space="preserve"> </w:t>
      </w:r>
      <w:r w:rsidR="00CD5D04" w:rsidRPr="00B140ED">
        <w:rPr>
          <w:rFonts w:ascii="Tw Cen MT" w:hAnsi="Tw Cen MT" w:cs="Tahoma"/>
          <w:sz w:val="28"/>
          <w:szCs w:val="28"/>
        </w:rPr>
        <w:t>CIUDAD DE MÉXICO</w:t>
      </w:r>
      <w:r w:rsidRPr="00B140ED">
        <w:rPr>
          <w:rFonts w:ascii="Tw Cen MT" w:hAnsi="Tw Cen MT" w:cs="Tahoma"/>
          <w:sz w:val="28"/>
          <w:szCs w:val="28"/>
        </w:rPr>
        <w:t xml:space="preserve">, por medio del cual se le informa que </w:t>
      </w:r>
      <w:r w:rsidR="00CD5D04" w:rsidRPr="00B140ED">
        <w:rPr>
          <w:rFonts w:ascii="Tw Cen MT" w:hAnsi="Tw Cen MT" w:cs="Tahoma"/>
          <w:sz w:val="28"/>
          <w:szCs w:val="28"/>
        </w:rPr>
        <w:t xml:space="preserve">se presentó en la oficina de la que suscribe, el C. </w:t>
      </w:r>
      <w:r w:rsidR="00CD5D04" w:rsidRPr="00B140ED">
        <w:rPr>
          <w:rFonts w:ascii="Tw Cen MT" w:hAnsi="Tw Cen MT" w:cs="Tahoma"/>
          <w:b/>
          <w:sz w:val="28"/>
          <w:szCs w:val="28"/>
        </w:rPr>
        <w:t>JOSÉ ADRIÁN SALAS GERÓNIMO</w:t>
      </w:r>
      <w:r w:rsidR="00CD5D04" w:rsidRPr="00B140ED">
        <w:rPr>
          <w:rFonts w:ascii="Tw Cen MT" w:hAnsi="Tw Cen MT" w:cs="Tahoma"/>
          <w:sz w:val="28"/>
          <w:szCs w:val="28"/>
        </w:rPr>
        <w:t>, quien tiene su domicilio ubicado en Calle Paso Mayor, Número 67, Colonia Ampliación Cebada, Código Postal 01260, Alcaldía Álvaro Obregón, Ciudad de México, México, Teléfono 5529704033.</w:t>
      </w:r>
      <w:r w:rsidRPr="00B140ED">
        <w:rPr>
          <w:rFonts w:ascii="Tw Cen MT" w:hAnsi="Tw Cen MT" w:cs="Tahoma"/>
          <w:sz w:val="28"/>
          <w:szCs w:val="28"/>
        </w:rPr>
        <w:t xml:space="preserve"> </w:t>
      </w:r>
      <w:r w:rsidR="00CD5D04" w:rsidRPr="00B140ED">
        <w:rPr>
          <w:rFonts w:ascii="Tw Cen MT" w:hAnsi="Tw Cen MT" w:cs="Tahoma"/>
          <w:sz w:val="28"/>
          <w:szCs w:val="28"/>
        </w:rPr>
        <w:t>El ciudadano comenta estar adscrito a la Dirección General de la Policía Auxiliar de la Secretaría de Seguridad Pública de la Ciudad de México, sin embargo, desde febrero de 2014, padece lumbalgia y hernia de disco lumbar, por lo que no se encuentra apto para trabajar.</w:t>
      </w:r>
      <w:r w:rsidRPr="00B140ED">
        <w:rPr>
          <w:rFonts w:ascii="Tw Cen MT" w:hAnsi="Tw Cen MT" w:cs="Tahoma"/>
          <w:sz w:val="28"/>
          <w:szCs w:val="28"/>
        </w:rPr>
        <w:t xml:space="preserve"> </w:t>
      </w:r>
      <w:r w:rsidR="00CD5D04" w:rsidRPr="00B140ED">
        <w:rPr>
          <w:rFonts w:ascii="Tw Cen MT" w:hAnsi="Tw Cen MT" w:cs="Tahoma"/>
          <w:sz w:val="28"/>
          <w:szCs w:val="28"/>
        </w:rPr>
        <w:t xml:space="preserve">En ese sentido, a decir del ciudadano, solicita sean valorados </w:t>
      </w:r>
      <w:r w:rsidR="00CD5D04" w:rsidRPr="00B140ED">
        <w:rPr>
          <w:rFonts w:ascii="Tw Cen MT" w:hAnsi="Tw Cen MT" w:cs="Tahoma"/>
          <w:sz w:val="28"/>
          <w:szCs w:val="28"/>
        </w:rPr>
        <w:lastRenderedPageBreak/>
        <w:t>los elementos que a través del presente se aportan, a efecto de que se emita el dictamen de discapacidad total y permanente, a efecto de que pueda recibir la pensión que por derecho le corresponda y pueda atender su salud sin verse en la necesidad de continuar laborando a pesar de su estado de salud.</w:t>
      </w:r>
      <w:r w:rsidRPr="00B140ED">
        <w:rPr>
          <w:rFonts w:ascii="Tw Cen MT" w:hAnsi="Tw Cen MT" w:cs="Tahoma"/>
          <w:sz w:val="28"/>
          <w:szCs w:val="28"/>
        </w:rPr>
        <w:t xml:space="preserve"> Se recibió respuesta y se le indicó al ciudadano los trámites a seguir.</w:t>
      </w:r>
    </w:p>
    <w:p w:rsidR="00CD5D04" w:rsidRPr="00B140ED" w:rsidRDefault="00CD5D04" w:rsidP="00CD5D04">
      <w:pPr>
        <w:pStyle w:val="Sinespaciado"/>
        <w:jc w:val="both"/>
        <w:rPr>
          <w:rFonts w:ascii="Tw Cen MT" w:hAnsi="Tw Cen MT" w:cs="Tahoma"/>
          <w:sz w:val="28"/>
          <w:szCs w:val="28"/>
        </w:rPr>
      </w:pPr>
    </w:p>
    <w:p w:rsidR="00CD5D04" w:rsidRPr="00B140ED" w:rsidRDefault="00681EA7" w:rsidP="00B140ED">
      <w:pPr>
        <w:pStyle w:val="Prrafodelista"/>
        <w:numPr>
          <w:ilvl w:val="0"/>
          <w:numId w:val="16"/>
        </w:numPr>
        <w:jc w:val="both"/>
        <w:rPr>
          <w:rFonts w:ascii="Tw Cen MT" w:hAnsi="Tw Cen MT" w:cs="Tahoma"/>
          <w:sz w:val="28"/>
          <w:szCs w:val="28"/>
        </w:rPr>
      </w:pPr>
      <w:r w:rsidRPr="00B140ED">
        <w:rPr>
          <w:rFonts w:ascii="Tw Cen MT" w:hAnsi="Tw Cen MT"/>
          <w:sz w:val="28"/>
          <w:szCs w:val="28"/>
        </w:rPr>
        <w:t xml:space="preserve">Oficio </w:t>
      </w:r>
      <w:r w:rsidRPr="00B140ED">
        <w:rPr>
          <w:rFonts w:ascii="Tw Cen MT" w:hAnsi="Tw Cen MT" w:cs="Tahoma"/>
          <w:b/>
          <w:sz w:val="28"/>
          <w:szCs w:val="28"/>
        </w:rPr>
        <w:t>CCMX/IL/VBG/130/2019</w:t>
      </w:r>
      <w:r w:rsidRPr="00B140ED">
        <w:rPr>
          <w:rFonts w:ascii="Tw Cen MT" w:hAnsi="Tw Cen MT" w:cs="Tahoma"/>
          <w:sz w:val="28"/>
          <w:szCs w:val="28"/>
        </w:rPr>
        <w:t xml:space="preserve">, de fecha 13 de mayo de 2019, dirigido a </w:t>
      </w:r>
      <w:r w:rsidR="00CD5D04" w:rsidRPr="00B140ED">
        <w:rPr>
          <w:rFonts w:ascii="Tw Cen MT" w:hAnsi="Tw Cen MT" w:cs="Tahoma"/>
          <w:b/>
          <w:sz w:val="28"/>
          <w:szCs w:val="28"/>
        </w:rPr>
        <w:t>PEDRO SOSA ÁLVAREZ</w:t>
      </w:r>
      <w:r w:rsidRPr="00B140ED">
        <w:rPr>
          <w:rFonts w:ascii="Tw Cen MT" w:hAnsi="Tw Cen MT" w:cs="Tahoma"/>
          <w:b/>
          <w:sz w:val="28"/>
          <w:szCs w:val="28"/>
        </w:rPr>
        <w:t xml:space="preserve">, </w:t>
      </w:r>
      <w:r w:rsidR="00CD5D04" w:rsidRPr="00B140ED">
        <w:rPr>
          <w:rFonts w:ascii="Tw Cen MT" w:hAnsi="Tw Cen MT" w:cs="Tahoma"/>
          <w:sz w:val="28"/>
          <w:szCs w:val="28"/>
        </w:rPr>
        <w:t>DIRECTOR GENERAL DEL INSTITUTO DE VIVIENDA DEL DISTRITO FEDERAL</w:t>
      </w:r>
      <w:r w:rsidRPr="00B140ED">
        <w:rPr>
          <w:rFonts w:ascii="Tw Cen MT" w:hAnsi="Tw Cen MT" w:cs="Tahoma"/>
          <w:sz w:val="28"/>
          <w:szCs w:val="28"/>
        </w:rPr>
        <w:t xml:space="preserve">, por medio del cual se le informa que </w:t>
      </w:r>
      <w:r w:rsidR="00CD5D04" w:rsidRPr="00B140ED">
        <w:rPr>
          <w:rFonts w:ascii="Tw Cen MT" w:hAnsi="Tw Cen MT" w:cs="Tahoma"/>
          <w:sz w:val="28"/>
          <w:szCs w:val="28"/>
        </w:rPr>
        <w:t xml:space="preserve">se presentó en la oficina de la que suscribe, la C. </w:t>
      </w:r>
      <w:r w:rsidR="00CD5D04" w:rsidRPr="00B140ED">
        <w:rPr>
          <w:rFonts w:ascii="Tw Cen MT" w:hAnsi="Tw Cen MT" w:cs="Tahoma"/>
          <w:b/>
          <w:sz w:val="28"/>
          <w:szCs w:val="28"/>
        </w:rPr>
        <w:t>MARCELINA OLIVO SILVA</w:t>
      </w:r>
      <w:r w:rsidR="00CD5D04" w:rsidRPr="00B140ED">
        <w:rPr>
          <w:rFonts w:ascii="Tw Cen MT" w:hAnsi="Tw Cen MT" w:cs="Tahoma"/>
          <w:sz w:val="28"/>
          <w:szCs w:val="28"/>
        </w:rPr>
        <w:t>, persona adulta mayor de 91 años de edad y de escasos recursos económicos, que tiene su domicilio ubicado en Andador Presa La Angostura, Manzana 11, Lote 23, Colonia La Presa, Sección Hornos, Código Postal 01270, Alcaldía Álvaro Obregón, Ciudad de México, México. Teléfono 55 4773 8423.</w:t>
      </w:r>
      <w:r w:rsidRPr="00B140ED">
        <w:rPr>
          <w:rFonts w:ascii="Tw Cen MT" w:hAnsi="Tw Cen MT" w:cs="Tahoma"/>
          <w:sz w:val="28"/>
          <w:szCs w:val="28"/>
        </w:rPr>
        <w:t xml:space="preserve"> </w:t>
      </w:r>
      <w:r w:rsidR="00CD5D04" w:rsidRPr="00B140ED">
        <w:rPr>
          <w:rFonts w:ascii="Tw Cen MT" w:hAnsi="Tw Cen MT" w:cs="Tahoma"/>
          <w:sz w:val="28"/>
          <w:szCs w:val="28"/>
        </w:rPr>
        <w:t xml:space="preserve">La vecina solicita apoyo e intervención a efecto de que le sea otorgado un crédito para ampliación y mejora de vivienda en el lote familiar ubicado en la dirección descrita en el párrafo que antecede, a favor de su hija </w:t>
      </w:r>
      <w:r w:rsidR="00CD5D04" w:rsidRPr="00B140ED">
        <w:rPr>
          <w:rFonts w:ascii="Tw Cen MT" w:hAnsi="Tw Cen MT" w:cs="Tahoma"/>
          <w:b/>
          <w:sz w:val="28"/>
          <w:szCs w:val="28"/>
        </w:rPr>
        <w:t>MARÍA DE LA LUZ BALDERAS OLIVO</w:t>
      </w:r>
      <w:r w:rsidR="00CD5D04" w:rsidRPr="00B140ED">
        <w:rPr>
          <w:rFonts w:ascii="Tw Cen MT" w:hAnsi="Tw Cen MT" w:cs="Tahoma"/>
          <w:sz w:val="28"/>
          <w:szCs w:val="28"/>
        </w:rPr>
        <w:t>.</w:t>
      </w:r>
      <w:r w:rsidRPr="00B140ED">
        <w:rPr>
          <w:rFonts w:ascii="Tw Cen MT" w:hAnsi="Tw Cen MT" w:cs="Tahoma"/>
          <w:sz w:val="28"/>
          <w:szCs w:val="28"/>
        </w:rPr>
        <w:t xml:space="preserve"> </w:t>
      </w:r>
      <w:r w:rsidR="00CD5D04" w:rsidRPr="00B140ED">
        <w:rPr>
          <w:rFonts w:ascii="Tw Cen MT" w:hAnsi="Tw Cen MT" w:cs="Tahoma"/>
          <w:sz w:val="28"/>
          <w:szCs w:val="28"/>
        </w:rPr>
        <w:t>Lo anterior, debido a que el predio en cuestión se encuentra en desnivel en la orilla de un cerro; se trata de una vivienda precaria de un solo nivel y no cuenta con muro de contención, lo que ha propiciado que las personas, aprovechándose de su avanzada edad, arrojen basura y se accedan personas ajenas a su familia.</w:t>
      </w:r>
    </w:p>
    <w:p w:rsidR="00CD5D04" w:rsidRPr="00B140ED" w:rsidRDefault="00CD5D04" w:rsidP="00CD5D04">
      <w:pPr>
        <w:pStyle w:val="Sinespaciado"/>
        <w:jc w:val="both"/>
        <w:rPr>
          <w:rFonts w:ascii="Tw Cen MT" w:hAnsi="Tw Cen MT" w:cs="Tahoma"/>
          <w:sz w:val="28"/>
          <w:szCs w:val="28"/>
        </w:rPr>
      </w:pPr>
    </w:p>
    <w:p w:rsidR="00CD5D04" w:rsidRPr="00B140ED" w:rsidRDefault="00681EA7" w:rsidP="00B140ED">
      <w:pPr>
        <w:pStyle w:val="Sinespaciado"/>
        <w:numPr>
          <w:ilvl w:val="0"/>
          <w:numId w:val="16"/>
        </w:numPr>
        <w:jc w:val="both"/>
        <w:rPr>
          <w:rFonts w:ascii="Tw Cen MT" w:hAnsi="Tw Cen MT" w:cs="Tahoma"/>
          <w:sz w:val="28"/>
          <w:szCs w:val="28"/>
        </w:rPr>
      </w:pPr>
      <w:r w:rsidRPr="00B140ED">
        <w:rPr>
          <w:rFonts w:ascii="Tw Cen MT" w:hAnsi="Tw Cen MT" w:cs="Tahoma"/>
          <w:sz w:val="28"/>
          <w:szCs w:val="28"/>
        </w:rPr>
        <w:t xml:space="preserve">Oficio </w:t>
      </w:r>
      <w:r w:rsidRPr="00B140ED">
        <w:rPr>
          <w:rFonts w:ascii="Tw Cen MT" w:hAnsi="Tw Cen MT" w:cs="Tahoma"/>
          <w:b/>
          <w:sz w:val="28"/>
          <w:szCs w:val="28"/>
        </w:rPr>
        <w:t>CCMX/IL/VBG/163/2019</w:t>
      </w:r>
      <w:r w:rsidRPr="00B140ED">
        <w:rPr>
          <w:rFonts w:ascii="Tw Cen MT" w:hAnsi="Tw Cen MT" w:cs="Tahoma"/>
          <w:sz w:val="28"/>
          <w:szCs w:val="28"/>
        </w:rPr>
        <w:t xml:space="preserve">, de fecha 17 de junio de 2019, dirigido a </w:t>
      </w:r>
      <w:r w:rsidR="00CD5D04" w:rsidRPr="00B140ED">
        <w:rPr>
          <w:rFonts w:ascii="Tw Cen MT" w:hAnsi="Tw Cen MT" w:cs="Tahoma"/>
          <w:b/>
          <w:sz w:val="28"/>
          <w:szCs w:val="28"/>
        </w:rPr>
        <w:t>LIC. EDWIN MERAZ ÁNGELES</w:t>
      </w:r>
      <w:r w:rsidRPr="00B140ED">
        <w:rPr>
          <w:rFonts w:ascii="Tw Cen MT" w:hAnsi="Tw Cen MT" w:cs="Tahoma"/>
          <w:b/>
          <w:sz w:val="28"/>
          <w:szCs w:val="28"/>
        </w:rPr>
        <w:t xml:space="preserve">, </w:t>
      </w:r>
      <w:r w:rsidR="00CD5D04" w:rsidRPr="00B140ED">
        <w:rPr>
          <w:rFonts w:ascii="Tw Cen MT" w:hAnsi="Tw Cen MT" w:cs="Tahoma"/>
          <w:sz w:val="28"/>
          <w:szCs w:val="28"/>
        </w:rPr>
        <w:t>PROCURADOR FISCAL DE LA CIUDAD DE MÉXICO</w:t>
      </w:r>
      <w:r w:rsidRPr="00B140ED">
        <w:rPr>
          <w:rFonts w:ascii="Tw Cen MT" w:hAnsi="Tw Cen MT" w:cs="Tahoma"/>
          <w:sz w:val="28"/>
          <w:szCs w:val="28"/>
        </w:rPr>
        <w:t xml:space="preserve">, por medio del cual se le informa que </w:t>
      </w:r>
      <w:r w:rsidR="00CD5D04" w:rsidRPr="00B140ED">
        <w:rPr>
          <w:rFonts w:ascii="Tw Cen MT" w:hAnsi="Tw Cen MT" w:cs="Tahoma"/>
          <w:sz w:val="28"/>
          <w:szCs w:val="28"/>
        </w:rPr>
        <w:t xml:space="preserve">el pasado 30 de junio de 2018, la Comisión de Derechos Humanos del Distrito Federal, presentó el </w:t>
      </w:r>
      <w:r w:rsidR="00CD5D04" w:rsidRPr="00B140ED">
        <w:rPr>
          <w:rFonts w:ascii="Tw Cen MT" w:hAnsi="Tw Cen MT" w:cs="Tahoma"/>
          <w:b/>
          <w:sz w:val="28"/>
          <w:szCs w:val="28"/>
        </w:rPr>
        <w:t>Acuerdo Conciliatorio 1/2018</w:t>
      </w:r>
      <w:r w:rsidR="00CD5D04" w:rsidRPr="00B140ED">
        <w:rPr>
          <w:rFonts w:ascii="Tw Cen MT" w:hAnsi="Tw Cen MT" w:cs="Tahoma"/>
          <w:sz w:val="28"/>
          <w:szCs w:val="28"/>
        </w:rPr>
        <w:t xml:space="preserve"> derivado de los esfuerzos para dialogar de forma corresponsable entre autoridades y personas afectadas, cuyo propósito consistió en que autoridades capitalinas se comprometieran a reparar daños a vecinas y vecinos de la Colonia Primera Victoria, Alcaldía Álvaro Obregón, cuyas viviendas resultaron dañadas por las obras de ampliación de la Línea 12 de Metro.</w:t>
      </w:r>
      <w:r w:rsidRPr="00B140ED">
        <w:rPr>
          <w:rFonts w:ascii="Tw Cen MT" w:hAnsi="Tw Cen MT" w:cs="Tahoma"/>
          <w:sz w:val="28"/>
          <w:szCs w:val="28"/>
        </w:rPr>
        <w:t xml:space="preserve"> </w:t>
      </w:r>
      <w:r w:rsidR="00CD5D04" w:rsidRPr="00B140ED">
        <w:rPr>
          <w:rFonts w:ascii="Tw Cen MT" w:hAnsi="Tw Cen MT" w:cs="Tahoma"/>
          <w:sz w:val="28"/>
          <w:szCs w:val="28"/>
        </w:rPr>
        <w:t>El citado Acuerdo fue suscrito por la Secretaría de Obras y Servicios, la Secretaría de Gobierno, la Consejería Jurídica y de Servicios Legales y la entonces Delegación Álvaro Obregón, y en su Punto Conciliatorio número Séptimo menciona lo siguiente:</w:t>
      </w:r>
    </w:p>
    <w:p w:rsidR="00CD5D04" w:rsidRPr="00B140ED" w:rsidRDefault="00CD5D04" w:rsidP="00CD5D04">
      <w:pPr>
        <w:pStyle w:val="Sinespaciado"/>
        <w:jc w:val="both"/>
        <w:rPr>
          <w:rFonts w:ascii="Tw Cen MT" w:hAnsi="Tw Cen MT" w:cs="Tahoma"/>
          <w:sz w:val="28"/>
          <w:szCs w:val="28"/>
        </w:rPr>
      </w:pPr>
    </w:p>
    <w:p w:rsidR="00CD5D04" w:rsidRPr="00B140ED" w:rsidRDefault="00CD5D04" w:rsidP="00CD5D04">
      <w:pPr>
        <w:pStyle w:val="Sinespaciado"/>
        <w:ind w:left="851" w:right="900"/>
        <w:jc w:val="both"/>
        <w:rPr>
          <w:rFonts w:ascii="Tw Cen MT" w:hAnsi="Tw Cen MT" w:cs="Tahoma"/>
          <w:i/>
          <w:sz w:val="28"/>
          <w:szCs w:val="28"/>
        </w:rPr>
      </w:pPr>
      <w:r w:rsidRPr="00B140ED">
        <w:rPr>
          <w:rFonts w:ascii="Tw Cen MT" w:hAnsi="Tw Cen MT" w:cs="Tahoma"/>
          <w:b/>
          <w:i/>
          <w:sz w:val="28"/>
          <w:szCs w:val="28"/>
        </w:rPr>
        <w:t>SÉPTIMO.-</w:t>
      </w:r>
      <w:r w:rsidRPr="00B140ED">
        <w:rPr>
          <w:rFonts w:ascii="Tw Cen MT" w:hAnsi="Tw Cen MT" w:cs="Tahoma"/>
          <w:i/>
          <w:sz w:val="28"/>
          <w:szCs w:val="28"/>
        </w:rPr>
        <w:t xml:space="preserve"> La Secretaría de Gobierno convocará a la Secretaría de Finanzas del Gobierno de la Ciudad, para que ésta, de forma coordinada </w:t>
      </w:r>
      <w:r w:rsidRPr="00B140ED">
        <w:rPr>
          <w:rFonts w:ascii="Tw Cen MT" w:hAnsi="Tw Cen MT" w:cs="Tahoma"/>
          <w:i/>
          <w:sz w:val="28"/>
          <w:szCs w:val="28"/>
        </w:rPr>
        <w:lastRenderedPageBreak/>
        <w:t>con el área de cobranzas del Sistema de Aguas de la Ciudad de México, la Subtesorería de Catastro y la Procuraduría Fiscal, celebren 3 mesas de trabajo (16 de julio, 6 de agosto y 10 de septiembre de 2018) en las que se analice la situación de las personas vecinas motivo de la presente conciliación en la Colonia Primera Victoria, en el contexto de situaciones de adeudo, condonaciones y aplicación de beneficios.</w:t>
      </w:r>
    </w:p>
    <w:p w:rsidR="00CD5D04" w:rsidRPr="00B140ED" w:rsidRDefault="00CD5D04" w:rsidP="00CD5D04">
      <w:pPr>
        <w:pStyle w:val="Sinespaciado"/>
        <w:jc w:val="both"/>
        <w:rPr>
          <w:rFonts w:ascii="Tw Cen MT" w:hAnsi="Tw Cen MT" w:cs="Tahoma"/>
          <w:sz w:val="28"/>
          <w:szCs w:val="28"/>
        </w:rPr>
      </w:pPr>
    </w:p>
    <w:p w:rsidR="00CD5D04" w:rsidRPr="00B140ED" w:rsidRDefault="00CD5D04" w:rsidP="00CD5D04">
      <w:pPr>
        <w:pStyle w:val="Sinespaciado"/>
        <w:jc w:val="both"/>
        <w:rPr>
          <w:rFonts w:ascii="Tw Cen MT" w:hAnsi="Tw Cen MT" w:cs="Tahoma"/>
          <w:sz w:val="28"/>
          <w:szCs w:val="28"/>
        </w:rPr>
      </w:pPr>
      <w:r w:rsidRPr="00B140ED">
        <w:rPr>
          <w:rFonts w:ascii="Tw Cen MT" w:hAnsi="Tw Cen MT" w:cs="Tahoma"/>
          <w:sz w:val="28"/>
          <w:szCs w:val="28"/>
        </w:rPr>
        <w:t>En atención a lo anterior, diversas vecinas y vecinos de la Colonia Primera Victoria han acudido a la oficina de la que suscribe, con la intención de que funja como intermediaria entre ellas y el Gobierno de la Ciudad, a efecto de lograr el cumplimiento de los compromisos adquiridos en el Acuerdo de mérito y, en el caso que nos ocupa, los relativos a las situaciones de adeudo, condonaciones y aplicación de beneficios en materia fiscal.</w:t>
      </w:r>
    </w:p>
    <w:p w:rsidR="00CD5D04" w:rsidRPr="00B140ED" w:rsidRDefault="00CD5D04" w:rsidP="00CD5D04">
      <w:pPr>
        <w:pStyle w:val="Sinespaciado"/>
        <w:jc w:val="both"/>
        <w:rPr>
          <w:rFonts w:ascii="Tw Cen MT" w:hAnsi="Tw Cen MT" w:cs="Tahoma"/>
          <w:sz w:val="28"/>
          <w:szCs w:val="28"/>
        </w:rPr>
      </w:pPr>
    </w:p>
    <w:p w:rsidR="00CD5D04" w:rsidRPr="00B140ED" w:rsidRDefault="00CD5D04" w:rsidP="00CD5D04">
      <w:pPr>
        <w:pStyle w:val="Sinespaciado"/>
        <w:jc w:val="both"/>
        <w:rPr>
          <w:rFonts w:ascii="Tw Cen MT" w:hAnsi="Tw Cen MT" w:cs="Tahoma"/>
          <w:sz w:val="28"/>
          <w:szCs w:val="28"/>
        </w:rPr>
      </w:pPr>
      <w:r w:rsidRPr="00B140ED">
        <w:rPr>
          <w:rFonts w:ascii="Tw Cen MT" w:hAnsi="Tw Cen MT" w:cs="Tahoma"/>
          <w:sz w:val="28"/>
          <w:szCs w:val="28"/>
        </w:rPr>
        <w:t>Para ello, entregaron documentación que contiene la siguiente información:</w:t>
      </w:r>
    </w:p>
    <w:p w:rsidR="00CD5D04" w:rsidRPr="00B140ED" w:rsidRDefault="00CD5D04" w:rsidP="00CD5D04">
      <w:pPr>
        <w:pStyle w:val="Sinespaciado"/>
        <w:jc w:val="both"/>
        <w:rPr>
          <w:rFonts w:ascii="Tw Cen MT" w:hAnsi="Tw Cen MT" w:cs="Tahoma"/>
          <w:sz w:val="28"/>
          <w:szCs w:val="28"/>
        </w:rPr>
      </w:pPr>
    </w:p>
    <w:p w:rsidR="00CD5D04" w:rsidRPr="00B140ED" w:rsidRDefault="00CD5D04" w:rsidP="00CD5D04">
      <w:pPr>
        <w:pStyle w:val="Sinespaciado"/>
        <w:jc w:val="both"/>
        <w:rPr>
          <w:rFonts w:ascii="Tw Cen MT" w:hAnsi="Tw Cen MT" w:cs="Tahoma"/>
          <w:b/>
          <w:sz w:val="28"/>
          <w:szCs w:val="28"/>
        </w:rPr>
      </w:pPr>
      <w:r w:rsidRPr="00B140ED">
        <w:rPr>
          <w:rFonts w:ascii="Tw Cen MT" w:hAnsi="Tw Cen MT" w:cs="Tahoma"/>
          <w:b/>
          <w:sz w:val="28"/>
          <w:szCs w:val="28"/>
        </w:rPr>
        <w:t>I. Derechos por el Suministro de Agua:</w:t>
      </w:r>
    </w:p>
    <w:p w:rsidR="00CD5D04" w:rsidRPr="00B140ED" w:rsidRDefault="00CD5D04" w:rsidP="00CD5D04">
      <w:pPr>
        <w:pStyle w:val="Sinespaciado"/>
        <w:jc w:val="both"/>
        <w:rPr>
          <w:rFonts w:ascii="Tw Cen MT" w:hAnsi="Tw Cen MT" w:cs="Tahoma"/>
          <w:sz w:val="28"/>
          <w:szCs w:val="28"/>
        </w:rPr>
      </w:pPr>
    </w:p>
    <w:tbl>
      <w:tblPr>
        <w:tblStyle w:val="Tablaconcuadrcula"/>
        <w:tblW w:w="0" w:type="auto"/>
        <w:jc w:val="center"/>
        <w:tblLook w:val="04A0"/>
      </w:tblPr>
      <w:tblGrid>
        <w:gridCol w:w="3424"/>
        <w:gridCol w:w="3425"/>
      </w:tblGrid>
      <w:tr w:rsidR="00CD5D04" w:rsidRPr="00B140ED" w:rsidTr="00D16BC2">
        <w:trPr>
          <w:trHeight w:val="280"/>
          <w:jc w:val="center"/>
        </w:trPr>
        <w:tc>
          <w:tcPr>
            <w:tcW w:w="3424" w:type="dxa"/>
            <w:vAlign w:val="center"/>
          </w:tcPr>
          <w:p w:rsidR="00CD5D04" w:rsidRPr="00B140ED" w:rsidRDefault="00CD5D04" w:rsidP="00D16BC2">
            <w:pPr>
              <w:pStyle w:val="Sinespaciado"/>
              <w:jc w:val="center"/>
              <w:rPr>
                <w:rFonts w:ascii="Tw Cen MT" w:hAnsi="Tw Cen MT" w:cs="Tahoma"/>
                <w:b/>
                <w:sz w:val="16"/>
                <w:szCs w:val="16"/>
              </w:rPr>
            </w:pPr>
            <w:r w:rsidRPr="00B140ED">
              <w:rPr>
                <w:rFonts w:ascii="Tw Cen MT" w:hAnsi="Tw Cen MT" w:cs="Tahoma"/>
                <w:b/>
                <w:sz w:val="16"/>
                <w:szCs w:val="16"/>
              </w:rPr>
              <w:t>PERSONA CONTRIBUYENTE</w:t>
            </w:r>
          </w:p>
        </w:tc>
        <w:tc>
          <w:tcPr>
            <w:tcW w:w="3425" w:type="dxa"/>
            <w:vAlign w:val="center"/>
          </w:tcPr>
          <w:p w:rsidR="00CD5D04" w:rsidRPr="00B140ED" w:rsidRDefault="00CD5D04" w:rsidP="00D16BC2">
            <w:pPr>
              <w:pStyle w:val="Sinespaciado"/>
              <w:jc w:val="center"/>
              <w:rPr>
                <w:rFonts w:ascii="Tw Cen MT" w:hAnsi="Tw Cen MT" w:cs="Tahoma"/>
                <w:b/>
                <w:sz w:val="16"/>
                <w:szCs w:val="16"/>
              </w:rPr>
            </w:pPr>
            <w:r w:rsidRPr="00B140ED">
              <w:rPr>
                <w:rFonts w:ascii="Tw Cen MT" w:hAnsi="Tw Cen MT" w:cs="Tahoma"/>
                <w:b/>
                <w:sz w:val="16"/>
                <w:szCs w:val="16"/>
              </w:rPr>
              <w:t>NÚMERO DE CUENTA</w:t>
            </w:r>
          </w:p>
        </w:tc>
      </w:tr>
      <w:tr w:rsidR="00CD5D04" w:rsidRPr="00B140ED" w:rsidTr="00D16BC2">
        <w:trPr>
          <w:trHeight w:val="280"/>
          <w:jc w:val="center"/>
        </w:trPr>
        <w:tc>
          <w:tcPr>
            <w:tcW w:w="3424"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Lucina Medina</w:t>
            </w:r>
          </w:p>
        </w:tc>
        <w:tc>
          <w:tcPr>
            <w:tcW w:w="3425"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16-39-863-202-01-000-3</w:t>
            </w:r>
          </w:p>
        </w:tc>
      </w:tr>
      <w:tr w:rsidR="00CD5D04" w:rsidRPr="00B140ED" w:rsidTr="00D16BC2">
        <w:trPr>
          <w:trHeight w:val="280"/>
          <w:jc w:val="center"/>
        </w:trPr>
        <w:tc>
          <w:tcPr>
            <w:tcW w:w="3424"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Nicolás Rebollo Gómez</w:t>
            </w:r>
          </w:p>
        </w:tc>
        <w:tc>
          <w:tcPr>
            <w:tcW w:w="3425"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16-39-848-181-01-000-9</w:t>
            </w:r>
          </w:p>
        </w:tc>
      </w:tr>
      <w:tr w:rsidR="00CD5D04" w:rsidRPr="00B140ED" w:rsidTr="00D16BC2">
        <w:trPr>
          <w:trHeight w:val="280"/>
          <w:jc w:val="center"/>
        </w:trPr>
        <w:tc>
          <w:tcPr>
            <w:tcW w:w="3424"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José Miguel Rebollo Solís</w:t>
            </w:r>
          </w:p>
        </w:tc>
        <w:tc>
          <w:tcPr>
            <w:tcW w:w="3425"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16-39-848-181-02-000-8</w:t>
            </w:r>
          </w:p>
        </w:tc>
      </w:tr>
      <w:tr w:rsidR="00CD5D04" w:rsidRPr="00B140ED" w:rsidTr="00D16BC2">
        <w:trPr>
          <w:trHeight w:val="280"/>
          <w:jc w:val="center"/>
        </w:trPr>
        <w:tc>
          <w:tcPr>
            <w:tcW w:w="3424"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Raúl Mora</w:t>
            </w:r>
          </w:p>
        </w:tc>
        <w:tc>
          <w:tcPr>
            <w:tcW w:w="3425"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16-39-873-147-01-000-0</w:t>
            </w:r>
          </w:p>
        </w:tc>
      </w:tr>
      <w:tr w:rsidR="00CD5D04" w:rsidRPr="00B140ED" w:rsidTr="00D16BC2">
        <w:trPr>
          <w:trHeight w:val="280"/>
          <w:jc w:val="center"/>
        </w:trPr>
        <w:tc>
          <w:tcPr>
            <w:tcW w:w="3424"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Socorro Ordoñez</w:t>
            </w:r>
          </w:p>
        </w:tc>
        <w:tc>
          <w:tcPr>
            <w:tcW w:w="3425"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16-39-915-290-01-000-4</w:t>
            </w:r>
          </w:p>
        </w:tc>
      </w:tr>
      <w:tr w:rsidR="00CD5D04" w:rsidRPr="00B140ED" w:rsidTr="00D16BC2">
        <w:trPr>
          <w:trHeight w:val="280"/>
          <w:jc w:val="center"/>
        </w:trPr>
        <w:tc>
          <w:tcPr>
            <w:tcW w:w="3424"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Juventino Becerra López</w:t>
            </w:r>
          </w:p>
        </w:tc>
        <w:tc>
          <w:tcPr>
            <w:tcW w:w="3425"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16-39-902-167-01-000-2</w:t>
            </w:r>
          </w:p>
        </w:tc>
      </w:tr>
      <w:tr w:rsidR="00CD5D04" w:rsidRPr="00B140ED" w:rsidTr="00D16BC2">
        <w:trPr>
          <w:trHeight w:val="280"/>
          <w:jc w:val="center"/>
        </w:trPr>
        <w:tc>
          <w:tcPr>
            <w:tcW w:w="3424"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Rosa Loreto Martínez</w:t>
            </w:r>
          </w:p>
        </w:tc>
        <w:tc>
          <w:tcPr>
            <w:tcW w:w="3425"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16-39-868-206-01-000-8</w:t>
            </w:r>
          </w:p>
        </w:tc>
      </w:tr>
      <w:tr w:rsidR="00CD5D04" w:rsidRPr="00B140ED" w:rsidTr="00D16BC2">
        <w:trPr>
          <w:trHeight w:val="280"/>
          <w:jc w:val="center"/>
        </w:trPr>
        <w:tc>
          <w:tcPr>
            <w:tcW w:w="3424"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Crisóforo Martínez Salazar</w:t>
            </w:r>
          </w:p>
        </w:tc>
        <w:tc>
          <w:tcPr>
            <w:tcW w:w="3425"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16-39-907-137-01-0008</w:t>
            </w:r>
          </w:p>
        </w:tc>
      </w:tr>
      <w:tr w:rsidR="00CD5D04" w:rsidRPr="00B140ED" w:rsidTr="00D16BC2">
        <w:trPr>
          <w:trHeight w:val="280"/>
          <w:jc w:val="center"/>
        </w:trPr>
        <w:tc>
          <w:tcPr>
            <w:tcW w:w="3424"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Esteban Robles Alonzo</w:t>
            </w:r>
          </w:p>
        </w:tc>
        <w:tc>
          <w:tcPr>
            <w:tcW w:w="3425"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16-39-880-178-02-000-6</w:t>
            </w:r>
          </w:p>
        </w:tc>
      </w:tr>
      <w:tr w:rsidR="00CD5D04" w:rsidRPr="00B140ED" w:rsidTr="00D16BC2">
        <w:trPr>
          <w:trHeight w:val="280"/>
          <w:jc w:val="center"/>
        </w:trPr>
        <w:tc>
          <w:tcPr>
            <w:tcW w:w="3424"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Pedro Rangel Mora</w:t>
            </w:r>
          </w:p>
        </w:tc>
        <w:tc>
          <w:tcPr>
            <w:tcW w:w="3425"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16-39-857-205-01-000-2</w:t>
            </w:r>
          </w:p>
        </w:tc>
      </w:tr>
      <w:tr w:rsidR="00CD5D04" w:rsidRPr="00B140ED" w:rsidTr="00D16BC2">
        <w:trPr>
          <w:trHeight w:val="280"/>
          <w:jc w:val="center"/>
        </w:trPr>
        <w:tc>
          <w:tcPr>
            <w:tcW w:w="3424"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Francisco Reyes Chaparro</w:t>
            </w:r>
          </w:p>
        </w:tc>
        <w:tc>
          <w:tcPr>
            <w:tcW w:w="3425"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16-39-869-242-01-000-2</w:t>
            </w:r>
          </w:p>
        </w:tc>
      </w:tr>
      <w:tr w:rsidR="00CD5D04" w:rsidRPr="00B140ED" w:rsidTr="00D16BC2">
        <w:trPr>
          <w:trHeight w:val="280"/>
          <w:jc w:val="center"/>
        </w:trPr>
        <w:tc>
          <w:tcPr>
            <w:tcW w:w="3424"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Adela Rosas Padilla</w:t>
            </w:r>
          </w:p>
        </w:tc>
        <w:tc>
          <w:tcPr>
            <w:tcW w:w="3425"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16-39-964-272-01-000-4</w:t>
            </w:r>
          </w:p>
        </w:tc>
      </w:tr>
      <w:tr w:rsidR="00CD5D04" w:rsidRPr="00B140ED" w:rsidTr="00D16BC2">
        <w:trPr>
          <w:trHeight w:val="280"/>
          <w:jc w:val="center"/>
        </w:trPr>
        <w:tc>
          <w:tcPr>
            <w:tcW w:w="3424"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Fidel Hernández Galván</w:t>
            </w:r>
          </w:p>
        </w:tc>
        <w:tc>
          <w:tcPr>
            <w:tcW w:w="3425"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16-39-934-268-01-000-3</w:t>
            </w:r>
          </w:p>
        </w:tc>
      </w:tr>
      <w:tr w:rsidR="00CD5D04" w:rsidRPr="00B140ED" w:rsidTr="00D16BC2">
        <w:trPr>
          <w:trHeight w:val="280"/>
          <w:jc w:val="center"/>
        </w:trPr>
        <w:tc>
          <w:tcPr>
            <w:tcW w:w="3424"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Antonio Olivares López</w:t>
            </w:r>
          </w:p>
        </w:tc>
        <w:tc>
          <w:tcPr>
            <w:tcW w:w="3425"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16-39-852-177-01-000-7</w:t>
            </w:r>
          </w:p>
        </w:tc>
      </w:tr>
      <w:tr w:rsidR="00CD5D04" w:rsidRPr="00B140ED" w:rsidTr="00D16BC2">
        <w:trPr>
          <w:trHeight w:val="280"/>
          <w:jc w:val="center"/>
        </w:trPr>
        <w:tc>
          <w:tcPr>
            <w:tcW w:w="3424"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Héctor Fabián Lagunas Andrade</w:t>
            </w:r>
          </w:p>
        </w:tc>
        <w:tc>
          <w:tcPr>
            <w:tcW w:w="3425"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16-39-865-098-01-000-5</w:t>
            </w:r>
          </w:p>
        </w:tc>
      </w:tr>
      <w:tr w:rsidR="00CD5D04" w:rsidRPr="00B140ED" w:rsidTr="00D16BC2">
        <w:trPr>
          <w:trHeight w:val="280"/>
          <w:jc w:val="center"/>
        </w:trPr>
        <w:tc>
          <w:tcPr>
            <w:tcW w:w="3424"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Emilio Alvarado Guillén</w:t>
            </w:r>
          </w:p>
        </w:tc>
        <w:tc>
          <w:tcPr>
            <w:tcW w:w="3425"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16-39-853-159-01-000-7</w:t>
            </w:r>
          </w:p>
        </w:tc>
      </w:tr>
      <w:tr w:rsidR="00CD5D04" w:rsidRPr="00B140ED" w:rsidTr="00D16BC2">
        <w:trPr>
          <w:trHeight w:val="280"/>
          <w:jc w:val="center"/>
        </w:trPr>
        <w:tc>
          <w:tcPr>
            <w:tcW w:w="3424"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Juan Manuel Sánchez Martínez</w:t>
            </w:r>
          </w:p>
        </w:tc>
        <w:tc>
          <w:tcPr>
            <w:tcW w:w="3425"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16-39-708-103-01-000-0</w:t>
            </w:r>
          </w:p>
        </w:tc>
      </w:tr>
      <w:tr w:rsidR="00CD5D04" w:rsidRPr="00B140ED" w:rsidTr="00D16BC2">
        <w:trPr>
          <w:trHeight w:val="280"/>
          <w:jc w:val="center"/>
        </w:trPr>
        <w:tc>
          <w:tcPr>
            <w:tcW w:w="3424"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Gerardo Ignacio Gutiérrez Covarrubias</w:t>
            </w:r>
          </w:p>
        </w:tc>
        <w:tc>
          <w:tcPr>
            <w:tcW w:w="3425"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16-39-800-203-01-000-4</w:t>
            </w:r>
          </w:p>
        </w:tc>
      </w:tr>
      <w:tr w:rsidR="00CD5D04" w:rsidRPr="00B140ED" w:rsidTr="00D16BC2">
        <w:trPr>
          <w:trHeight w:val="280"/>
          <w:jc w:val="center"/>
        </w:trPr>
        <w:tc>
          <w:tcPr>
            <w:tcW w:w="3424"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Luisa Tomasa Ortiz Arango</w:t>
            </w:r>
          </w:p>
        </w:tc>
        <w:tc>
          <w:tcPr>
            <w:tcW w:w="3425"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17-39-015-249-01-000-4</w:t>
            </w:r>
          </w:p>
        </w:tc>
      </w:tr>
      <w:tr w:rsidR="00CD5D04" w:rsidRPr="00B140ED" w:rsidTr="00D16BC2">
        <w:trPr>
          <w:trHeight w:val="280"/>
          <w:jc w:val="center"/>
        </w:trPr>
        <w:tc>
          <w:tcPr>
            <w:tcW w:w="3424"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Luisa Tomasa Ortiz Arango</w:t>
            </w:r>
          </w:p>
        </w:tc>
        <w:tc>
          <w:tcPr>
            <w:tcW w:w="3425"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16-39-979-255-01-000-3</w:t>
            </w:r>
          </w:p>
        </w:tc>
      </w:tr>
    </w:tbl>
    <w:p w:rsidR="00CD5D04" w:rsidRDefault="00CD5D04" w:rsidP="00CD5D04">
      <w:pPr>
        <w:pStyle w:val="Sinespaciado"/>
        <w:jc w:val="both"/>
        <w:rPr>
          <w:rFonts w:ascii="Tw Cen MT" w:hAnsi="Tw Cen MT" w:cs="Tahoma"/>
          <w:sz w:val="28"/>
          <w:szCs w:val="28"/>
        </w:rPr>
      </w:pPr>
    </w:p>
    <w:p w:rsidR="00B140ED" w:rsidRPr="00B140ED" w:rsidRDefault="00B140ED" w:rsidP="00CD5D04">
      <w:pPr>
        <w:pStyle w:val="Sinespaciado"/>
        <w:jc w:val="both"/>
        <w:rPr>
          <w:rFonts w:ascii="Tw Cen MT" w:hAnsi="Tw Cen MT" w:cs="Tahoma"/>
          <w:sz w:val="28"/>
          <w:szCs w:val="28"/>
        </w:rPr>
      </w:pPr>
    </w:p>
    <w:p w:rsidR="00CD5D04" w:rsidRPr="00B140ED" w:rsidRDefault="00CD5D04" w:rsidP="00CD5D04">
      <w:pPr>
        <w:pStyle w:val="Sinespaciado"/>
        <w:jc w:val="both"/>
        <w:rPr>
          <w:rFonts w:ascii="Tw Cen MT" w:hAnsi="Tw Cen MT" w:cs="Tahoma"/>
          <w:b/>
          <w:sz w:val="28"/>
          <w:szCs w:val="28"/>
        </w:rPr>
      </w:pPr>
      <w:r w:rsidRPr="00B140ED">
        <w:rPr>
          <w:rFonts w:ascii="Tw Cen MT" w:hAnsi="Tw Cen MT" w:cs="Tahoma"/>
          <w:b/>
          <w:sz w:val="28"/>
          <w:szCs w:val="28"/>
        </w:rPr>
        <w:t>II. Impuesto Predial:</w:t>
      </w:r>
    </w:p>
    <w:p w:rsidR="00CD5D04" w:rsidRPr="00B140ED" w:rsidRDefault="00CD5D04" w:rsidP="00CD5D04">
      <w:pPr>
        <w:pStyle w:val="Sinespaciado"/>
        <w:jc w:val="both"/>
        <w:rPr>
          <w:rFonts w:ascii="Tw Cen MT" w:hAnsi="Tw Cen MT" w:cs="Tahoma"/>
          <w:b/>
          <w:sz w:val="28"/>
          <w:szCs w:val="28"/>
        </w:rPr>
      </w:pPr>
    </w:p>
    <w:tbl>
      <w:tblPr>
        <w:tblStyle w:val="Tablaconcuadrcula"/>
        <w:tblW w:w="0" w:type="auto"/>
        <w:jc w:val="center"/>
        <w:tblLook w:val="04A0"/>
      </w:tblPr>
      <w:tblGrid>
        <w:gridCol w:w="3424"/>
        <w:gridCol w:w="3425"/>
      </w:tblGrid>
      <w:tr w:rsidR="00CD5D04" w:rsidRPr="00B140ED" w:rsidTr="00D16BC2">
        <w:trPr>
          <w:trHeight w:val="280"/>
          <w:jc w:val="center"/>
        </w:trPr>
        <w:tc>
          <w:tcPr>
            <w:tcW w:w="3424" w:type="dxa"/>
            <w:vAlign w:val="center"/>
          </w:tcPr>
          <w:p w:rsidR="00CD5D04" w:rsidRPr="00B140ED" w:rsidRDefault="00CD5D04" w:rsidP="00D16BC2">
            <w:pPr>
              <w:pStyle w:val="Sinespaciado"/>
              <w:jc w:val="center"/>
              <w:rPr>
                <w:rFonts w:ascii="Tw Cen MT" w:hAnsi="Tw Cen MT" w:cs="Tahoma"/>
                <w:b/>
                <w:sz w:val="16"/>
                <w:szCs w:val="16"/>
              </w:rPr>
            </w:pPr>
            <w:r w:rsidRPr="00B140ED">
              <w:rPr>
                <w:rFonts w:ascii="Tw Cen MT" w:hAnsi="Tw Cen MT" w:cs="Tahoma"/>
                <w:b/>
                <w:sz w:val="16"/>
                <w:szCs w:val="16"/>
              </w:rPr>
              <w:t>PERSONA CONTRIBUYENTE</w:t>
            </w:r>
          </w:p>
        </w:tc>
        <w:tc>
          <w:tcPr>
            <w:tcW w:w="3425" w:type="dxa"/>
            <w:vAlign w:val="center"/>
          </w:tcPr>
          <w:p w:rsidR="00CD5D04" w:rsidRPr="00B140ED" w:rsidRDefault="00CD5D04" w:rsidP="00D16BC2">
            <w:pPr>
              <w:pStyle w:val="Sinespaciado"/>
              <w:jc w:val="center"/>
              <w:rPr>
                <w:rFonts w:ascii="Tw Cen MT" w:hAnsi="Tw Cen MT" w:cs="Tahoma"/>
                <w:b/>
                <w:sz w:val="16"/>
                <w:szCs w:val="16"/>
              </w:rPr>
            </w:pPr>
            <w:r w:rsidRPr="00B140ED">
              <w:rPr>
                <w:rFonts w:ascii="Tw Cen MT" w:hAnsi="Tw Cen MT" w:cs="Tahoma"/>
                <w:b/>
                <w:sz w:val="16"/>
                <w:szCs w:val="16"/>
              </w:rPr>
              <w:t>NÚMERO DE CUENTA</w:t>
            </w:r>
          </w:p>
        </w:tc>
      </w:tr>
      <w:tr w:rsidR="00CD5D04" w:rsidRPr="00B140ED" w:rsidTr="00D16BC2">
        <w:trPr>
          <w:trHeight w:val="280"/>
          <w:jc w:val="center"/>
        </w:trPr>
        <w:tc>
          <w:tcPr>
            <w:tcW w:w="3424"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Carlos Vargas Gómez</w:t>
            </w:r>
          </w:p>
        </w:tc>
        <w:tc>
          <w:tcPr>
            <w:tcW w:w="3425"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33604816000-4</w:t>
            </w:r>
          </w:p>
        </w:tc>
      </w:tr>
      <w:tr w:rsidR="00CD5D04" w:rsidRPr="00B140ED" w:rsidTr="00D16BC2">
        <w:trPr>
          <w:trHeight w:val="280"/>
          <w:jc w:val="center"/>
        </w:trPr>
        <w:tc>
          <w:tcPr>
            <w:tcW w:w="3424"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María Natividad Bonales Martínez</w:t>
            </w:r>
          </w:p>
        </w:tc>
        <w:tc>
          <w:tcPr>
            <w:tcW w:w="3425"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33602629000-5</w:t>
            </w:r>
          </w:p>
        </w:tc>
      </w:tr>
      <w:tr w:rsidR="00CD5D04" w:rsidRPr="00B140ED" w:rsidTr="00D16BC2">
        <w:trPr>
          <w:trHeight w:val="280"/>
          <w:jc w:val="center"/>
        </w:trPr>
        <w:tc>
          <w:tcPr>
            <w:tcW w:w="3424"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Francisco Antonio Reyes Chaparro</w:t>
            </w:r>
          </w:p>
        </w:tc>
        <w:tc>
          <w:tcPr>
            <w:tcW w:w="3425"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33604701000-2</w:t>
            </w:r>
          </w:p>
        </w:tc>
      </w:tr>
      <w:tr w:rsidR="00CD5D04" w:rsidRPr="00B140ED" w:rsidTr="00D16BC2">
        <w:trPr>
          <w:trHeight w:val="280"/>
          <w:jc w:val="center"/>
        </w:trPr>
        <w:tc>
          <w:tcPr>
            <w:tcW w:w="3424"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Juventino Becerra López</w:t>
            </w:r>
          </w:p>
        </w:tc>
        <w:tc>
          <w:tcPr>
            <w:tcW w:w="3425"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33605010000-5</w:t>
            </w:r>
          </w:p>
        </w:tc>
      </w:tr>
      <w:tr w:rsidR="00CD5D04" w:rsidRPr="00B140ED" w:rsidTr="00D16BC2">
        <w:trPr>
          <w:trHeight w:val="280"/>
          <w:jc w:val="center"/>
        </w:trPr>
        <w:tc>
          <w:tcPr>
            <w:tcW w:w="3424"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Raúl Mora Perdomo</w:t>
            </w:r>
          </w:p>
        </w:tc>
        <w:tc>
          <w:tcPr>
            <w:tcW w:w="3425"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33605112000-2</w:t>
            </w:r>
          </w:p>
        </w:tc>
      </w:tr>
      <w:tr w:rsidR="00CD5D04" w:rsidRPr="00B140ED" w:rsidTr="00D16BC2">
        <w:trPr>
          <w:trHeight w:val="280"/>
          <w:jc w:val="center"/>
        </w:trPr>
        <w:tc>
          <w:tcPr>
            <w:tcW w:w="3424"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Graciela Valdez Malvais</w:t>
            </w:r>
          </w:p>
        </w:tc>
        <w:tc>
          <w:tcPr>
            <w:tcW w:w="3425"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33604808000-4</w:t>
            </w:r>
          </w:p>
        </w:tc>
      </w:tr>
      <w:tr w:rsidR="00CD5D04" w:rsidRPr="00B140ED" w:rsidTr="00D16BC2">
        <w:trPr>
          <w:trHeight w:val="280"/>
          <w:jc w:val="center"/>
        </w:trPr>
        <w:tc>
          <w:tcPr>
            <w:tcW w:w="3424"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Miranda Segura Longinos</w:t>
            </w:r>
          </w:p>
        </w:tc>
        <w:tc>
          <w:tcPr>
            <w:tcW w:w="3425"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33605109000-7</w:t>
            </w:r>
          </w:p>
        </w:tc>
      </w:tr>
      <w:tr w:rsidR="00CD5D04" w:rsidRPr="00B140ED" w:rsidTr="00D16BC2">
        <w:trPr>
          <w:trHeight w:val="280"/>
          <w:jc w:val="center"/>
        </w:trPr>
        <w:tc>
          <w:tcPr>
            <w:tcW w:w="3424"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Zenaida Rebollo Torres</w:t>
            </w:r>
          </w:p>
        </w:tc>
        <w:tc>
          <w:tcPr>
            <w:tcW w:w="3425"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33604819000-1</w:t>
            </w:r>
          </w:p>
        </w:tc>
      </w:tr>
      <w:tr w:rsidR="00CD5D04" w:rsidRPr="00B140ED" w:rsidTr="00D16BC2">
        <w:trPr>
          <w:trHeight w:val="280"/>
          <w:jc w:val="center"/>
        </w:trPr>
        <w:tc>
          <w:tcPr>
            <w:tcW w:w="3424"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Diana María Antonieta Gutiérrez</w:t>
            </w:r>
          </w:p>
        </w:tc>
        <w:tc>
          <w:tcPr>
            <w:tcW w:w="3425"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33603825000-3</w:t>
            </w:r>
          </w:p>
        </w:tc>
      </w:tr>
      <w:tr w:rsidR="00CD5D04" w:rsidRPr="00B140ED" w:rsidTr="00D16BC2">
        <w:trPr>
          <w:trHeight w:val="280"/>
          <w:jc w:val="center"/>
        </w:trPr>
        <w:tc>
          <w:tcPr>
            <w:tcW w:w="3424"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Leticia Rocío Martínez Hernández</w:t>
            </w:r>
          </w:p>
        </w:tc>
        <w:tc>
          <w:tcPr>
            <w:tcW w:w="3425"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33604702000-1</w:t>
            </w:r>
          </w:p>
        </w:tc>
      </w:tr>
      <w:tr w:rsidR="00CD5D04" w:rsidRPr="00B140ED" w:rsidTr="00D16BC2">
        <w:trPr>
          <w:trHeight w:val="280"/>
          <w:jc w:val="center"/>
        </w:trPr>
        <w:tc>
          <w:tcPr>
            <w:tcW w:w="3424"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Ruth Martha Cid Vértiz</w:t>
            </w:r>
          </w:p>
        </w:tc>
        <w:tc>
          <w:tcPr>
            <w:tcW w:w="3425"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33605205000-0</w:t>
            </w:r>
          </w:p>
        </w:tc>
      </w:tr>
      <w:tr w:rsidR="00CD5D04" w:rsidRPr="00B140ED" w:rsidTr="00D16BC2">
        <w:trPr>
          <w:trHeight w:val="280"/>
          <w:jc w:val="center"/>
        </w:trPr>
        <w:tc>
          <w:tcPr>
            <w:tcW w:w="3424"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Graciela Chavarría Luna</w:t>
            </w:r>
          </w:p>
        </w:tc>
        <w:tc>
          <w:tcPr>
            <w:tcW w:w="3425"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33604828000-0</w:t>
            </w:r>
          </w:p>
        </w:tc>
      </w:tr>
      <w:tr w:rsidR="00CD5D04" w:rsidRPr="00B140ED" w:rsidTr="00D16BC2">
        <w:trPr>
          <w:trHeight w:val="280"/>
          <w:jc w:val="center"/>
        </w:trPr>
        <w:tc>
          <w:tcPr>
            <w:tcW w:w="3424"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Juan Olivares</w:t>
            </w:r>
          </w:p>
        </w:tc>
        <w:tc>
          <w:tcPr>
            <w:tcW w:w="3425"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33604818000-2</w:t>
            </w:r>
          </w:p>
        </w:tc>
      </w:tr>
      <w:tr w:rsidR="00CD5D04" w:rsidRPr="00B140ED" w:rsidTr="00D16BC2">
        <w:trPr>
          <w:trHeight w:val="280"/>
          <w:jc w:val="center"/>
        </w:trPr>
        <w:tc>
          <w:tcPr>
            <w:tcW w:w="3424"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Fidel Hernández Galván</w:t>
            </w:r>
          </w:p>
        </w:tc>
        <w:tc>
          <w:tcPr>
            <w:tcW w:w="3425"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33610126000-6</w:t>
            </w:r>
          </w:p>
        </w:tc>
      </w:tr>
      <w:tr w:rsidR="00CD5D04" w:rsidRPr="00B140ED" w:rsidTr="00D16BC2">
        <w:trPr>
          <w:trHeight w:val="280"/>
          <w:jc w:val="center"/>
        </w:trPr>
        <w:tc>
          <w:tcPr>
            <w:tcW w:w="3424"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Héctor Fabián Lagunas Andrade</w:t>
            </w:r>
          </w:p>
        </w:tc>
        <w:tc>
          <w:tcPr>
            <w:tcW w:w="3425"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33605204000-1</w:t>
            </w:r>
          </w:p>
        </w:tc>
      </w:tr>
      <w:tr w:rsidR="00CD5D04" w:rsidRPr="00B140ED" w:rsidTr="00D16BC2">
        <w:trPr>
          <w:trHeight w:val="280"/>
          <w:jc w:val="center"/>
        </w:trPr>
        <w:tc>
          <w:tcPr>
            <w:tcW w:w="3424" w:type="dxa"/>
            <w:vAlign w:val="center"/>
          </w:tcPr>
          <w:p w:rsidR="00CD5D04" w:rsidRPr="00B140ED" w:rsidRDefault="00CD5D04" w:rsidP="00D16BC2">
            <w:pPr>
              <w:pStyle w:val="Sinespaciado"/>
              <w:jc w:val="center"/>
              <w:rPr>
                <w:rFonts w:ascii="Tw Cen MT" w:hAnsi="Tw Cen MT" w:cs="Tahoma"/>
                <w:smallCaps/>
                <w:sz w:val="16"/>
                <w:szCs w:val="16"/>
              </w:rPr>
            </w:pPr>
            <w:r w:rsidRPr="00B140ED">
              <w:rPr>
                <w:rFonts w:ascii="Tw Cen MT" w:hAnsi="Tw Cen MT" w:cs="Tahoma"/>
                <w:sz w:val="16"/>
                <w:szCs w:val="16"/>
              </w:rPr>
              <w:t>Paz de León González</w:t>
            </w:r>
          </w:p>
        </w:tc>
        <w:tc>
          <w:tcPr>
            <w:tcW w:w="3425"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33605205000-0</w:t>
            </w:r>
          </w:p>
        </w:tc>
      </w:tr>
      <w:tr w:rsidR="00CD5D04" w:rsidRPr="00B140ED" w:rsidTr="00D16BC2">
        <w:trPr>
          <w:trHeight w:val="280"/>
          <w:jc w:val="center"/>
        </w:trPr>
        <w:tc>
          <w:tcPr>
            <w:tcW w:w="3424"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María Guadalupe Mora Perdomo</w:t>
            </w:r>
          </w:p>
        </w:tc>
        <w:tc>
          <w:tcPr>
            <w:tcW w:w="3425"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33604820000-8</w:t>
            </w:r>
          </w:p>
        </w:tc>
      </w:tr>
      <w:tr w:rsidR="00CD5D04" w:rsidRPr="00B140ED" w:rsidTr="00D16BC2">
        <w:trPr>
          <w:trHeight w:val="280"/>
          <w:jc w:val="center"/>
        </w:trPr>
        <w:tc>
          <w:tcPr>
            <w:tcW w:w="3424"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Juan Manuel Sánchez Martínez</w:t>
            </w:r>
          </w:p>
        </w:tc>
        <w:tc>
          <w:tcPr>
            <w:tcW w:w="3425"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33602627000-7</w:t>
            </w:r>
          </w:p>
        </w:tc>
      </w:tr>
      <w:tr w:rsidR="00CD5D04" w:rsidRPr="00B140ED" w:rsidTr="00D16BC2">
        <w:trPr>
          <w:trHeight w:val="280"/>
          <w:jc w:val="center"/>
        </w:trPr>
        <w:tc>
          <w:tcPr>
            <w:tcW w:w="3424"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Gerardo Ignacio Gutiérrez Covarrubias</w:t>
            </w:r>
          </w:p>
        </w:tc>
        <w:tc>
          <w:tcPr>
            <w:tcW w:w="3425"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33603215000-3</w:t>
            </w:r>
          </w:p>
        </w:tc>
      </w:tr>
      <w:tr w:rsidR="00CD5D04" w:rsidRPr="00B140ED" w:rsidTr="00D16BC2">
        <w:trPr>
          <w:trHeight w:val="280"/>
          <w:jc w:val="center"/>
        </w:trPr>
        <w:tc>
          <w:tcPr>
            <w:tcW w:w="3424"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José Luz Gómez Martínez</w:t>
            </w:r>
          </w:p>
        </w:tc>
        <w:tc>
          <w:tcPr>
            <w:tcW w:w="3425"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33605311000-1</w:t>
            </w:r>
          </w:p>
        </w:tc>
      </w:tr>
      <w:tr w:rsidR="00CD5D04" w:rsidRPr="00B140ED" w:rsidTr="00D16BC2">
        <w:trPr>
          <w:trHeight w:val="280"/>
          <w:jc w:val="center"/>
        </w:trPr>
        <w:tc>
          <w:tcPr>
            <w:tcW w:w="3424"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Luisa Tomasa Ortiz Arango</w:t>
            </w:r>
          </w:p>
        </w:tc>
        <w:tc>
          <w:tcPr>
            <w:tcW w:w="3425"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33610134000-6</w:t>
            </w:r>
          </w:p>
        </w:tc>
      </w:tr>
      <w:tr w:rsidR="00CD5D04" w:rsidRPr="00B140ED" w:rsidTr="00D16BC2">
        <w:trPr>
          <w:trHeight w:val="280"/>
          <w:jc w:val="center"/>
        </w:trPr>
        <w:tc>
          <w:tcPr>
            <w:tcW w:w="3424"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Carlos Solís Mora</w:t>
            </w:r>
          </w:p>
        </w:tc>
        <w:tc>
          <w:tcPr>
            <w:tcW w:w="3425" w:type="dxa"/>
            <w:vAlign w:val="center"/>
          </w:tcPr>
          <w:p w:rsidR="00CD5D04" w:rsidRPr="00B140ED" w:rsidRDefault="00CD5D04" w:rsidP="00D16BC2">
            <w:pPr>
              <w:pStyle w:val="Sinespaciado"/>
              <w:jc w:val="center"/>
              <w:rPr>
                <w:rFonts w:ascii="Tw Cen MT" w:hAnsi="Tw Cen MT" w:cs="Tahoma"/>
                <w:sz w:val="16"/>
                <w:szCs w:val="16"/>
              </w:rPr>
            </w:pPr>
            <w:r w:rsidRPr="00B140ED">
              <w:rPr>
                <w:rFonts w:ascii="Tw Cen MT" w:hAnsi="Tw Cen MT" w:cs="Tahoma"/>
                <w:sz w:val="16"/>
                <w:szCs w:val="16"/>
              </w:rPr>
              <w:t>33604813000-7</w:t>
            </w:r>
          </w:p>
        </w:tc>
      </w:tr>
    </w:tbl>
    <w:p w:rsidR="00CD5D04" w:rsidRPr="00B140ED" w:rsidRDefault="00CD5D04" w:rsidP="00CD5D04">
      <w:pPr>
        <w:pStyle w:val="Sinespaciado"/>
        <w:jc w:val="both"/>
        <w:rPr>
          <w:rFonts w:ascii="Tw Cen MT" w:hAnsi="Tw Cen MT" w:cs="Tahoma"/>
          <w:sz w:val="28"/>
          <w:szCs w:val="28"/>
        </w:rPr>
      </w:pPr>
    </w:p>
    <w:p w:rsidR="00CD5D04" w:rsidRPr="00B140ED" w:rsidRDefault="00681EA7" w:rsidP="00B140ED">
      <w:pPr>
        <w:pStyle w:val="Sinespaciado"/>
        <w:numPr>
          <w:ilvl w:val="0"/>
          <w:numId w:val="17"/>
        </w:numPr>
        <w:jc w:val="both"/>
        <w:rPr>
          <w:rFonts w:ascii="Tw Cen MT" w:hAnsi="Tw Cen MT" w:cs="Tahoma"/>
          <w:sz w:val="28"/>
          <w:szCs w:val="28"/>
        </w:rPr>
      </w:pPr>
      <w:r w:rsidRPr="00B140ED">
        <w:rPr>
          <w:rFonts w:ascii="Tw Cen MT" w:hAnsi="Tw Cen MT" w:cs="Tahoma"/>
          <w:sz w:val="28"/>
          <w:szCs w:val="28"/>
        </w:rPr>
        <w:t>Oficio</w:t>
      </w:r>
      <w:r w:rsidRPr="00B140ED">
        <w:rPr>
          <w:rFonts w:ascii="Tw Cen MT" w:hAnsi="Tw Cen MT" w:cs="Tahoma"/>
          <w:b/>
          <w:sz w:val="28"/>
          <w:szCs w:val="28"/>
        </w:rPr>
        <w:t xml:space="preserve"> CCMX/IL/VBG/164/2019, </w:t>
      </w:r>
      <w:r w:rsidRPr="00B140ED">
        <w:rPr>
          <w:rFonts w:ascii="Tw Cen MT" w:hAnsi="Tw Cen MT" w:cs="Tahoma"/>
          <w:sz w:val="28"/>
          <w:szCs w:val="28"/>
        </w:rPr>
        <w:t xml:space="preserve">de fecha 21 de junio de 2019, dirigido a </w:t>
      </w:r>
      <w:r w:rsidR="00CD5D04" w:rsidRPr="00B140ED">
        <w:rPr>
          <w:rFonts w:ascii="Tw Cen MT" w:hAnsi="Tw Cen MT" w:cs="Tahoma"/>
          <w:b/>
          <w:sz w:val="28"/>
          <w:szCs w:val="28"/>
        </w:rPr>
        <w:t>SALVADOR TALLABS RUBIO</w:t>
      </w:r>
      <w:r w:rsidRPr="00B140ED">
        <w:rPr>
          <w:rFonts w:ascii="Tw Cen MT" w:hAnsi="Tw Cen MT" w:cs="Tahoma"/>
          <w:b/>
          <w:sz w:val="28"/>
          <w:szCs w:val="28"/>
        </w:rPr>
        <w:t xml:space="preserve">, </w:t>
      </w:r>
      <w:r w:rsidR="00CD5D04" w:rsidRPr="00B140ED">
        <w:rPr>
          <w:rFonts w:ascii="Tw Cen MT" w:hAnsi="Tw Cen MT" w:cs="Tahoma"/>
          <w:sz w:val="28"/>
          <w:szCs w:val="28"/>
        </w:rPr>
        <w:t>DIRECTOR GENERAL DE SERVICIOS URBANOS DE LA ALCALDÍA ÁLVARO OBREGÓN</w:t>
      </w:r>
      <w:r w:rsidRPr="00B140ED">
        <w:rPr>
          <w:rFonts w:ascii="Tw Cen MT" w:hAnsi="Tw Cen MT" w:cs="Tahoma"/>
          <w:sz w:val="28"/>
          <w:szCs w:val="28"/>
        </w:rPr>
        <w:t xml:space="preserve">, por medio del cual se le informa que </w:t>
      </w:r>
      <w:r w:rsidR="00CD5D04" w:rsidRPr="00B140ED">
        <w:rPr>
          <w:rFonts w:ascii="Tw Cen MT" w:hAnsi="Tw Cen MT" w:cs="Tahoma"/>
          <w:sz w:val="28"/>
          <w:szCs w:val="28"/>
        </w:rPr>
        <w:t>acudieron a la oficina de la que suscribe, diversas vecinas y vecinos, así como el administrador de la Unidad Santa Fe, del Instituto Mexicano del Seguro Social, con la intención de solicitar mi intervención para llevar a cabo una jornada comunitaria para recuperar un espacio público que se encuentra al interior de la citada Unidad.</w:t>
      </w:r>
      <w:r w:rsidRPr="00B140ED">
        <w:rPr>
          <w:rFonts w:ascii="Tw Cen MT" w:hAnsi="Tw Cen MT" w:cs="Tahoma"/>
          <w:sz w:val="28"/>
          <w:szCs w:val="28"/>
        </w:rPr>
        <w:t xml:space="preserve"> </w:t>
      </w:r>
      <w:r w:rsidR="00CD5D04" w:rsidRPr="00B140ED">
        <w:rPr>
          <w:rFonts w:ascii="Tw Cen MT" w:hAnsi="Tw Cen MT" w:cs="Tahoma"/>
          <w:sz w:val="28"/>
          <w:szCs w:val="28"/>
        </w:rPr>
        <w:t>En ese sentido, de la manera más atenta, solicito su amable intervención para proporcionar los siguientes insumos para llevar a cabo la jornada:</w:t>
      </w:r>
    </w:p>
    <w:p w:rsidR="00CD5D04" w:rsidRPr="00B140ED" w:rsidRDefault="00CD5D04" w:rsidP="00CD5D04">
      <w:pPr>
        <w:pStyle w:val="Sinespaciado"/>
        <w:jc w:val="both"/>
        <w:rPr>
          <w:rFonts w:ascii="Tw Cen MT" w:hAnsi="Tw Cen MT" w:cs="Tahoma"/>
          <w:sz w:val="28"/>
          <w:szCs w:val="28"/>
        </w:rPr>
      </w:pPr>
    </w:p>
    <w:p w:rsidR="00CD5D04" w:rsidRPr="00B140ED" w:rsidRDefault="00CD5D04" w:rsidP="00CD5D04">
      <w:pPr>
        <w:pStyle w:val="Sinespaciado"/>
        <w:numPr>
          <w:ilvl w:val="0"/>
          <w:numId w:val="15"/>
        </w:numPr>
        <w:jc w:val="both"/>
        <w:rPr>
          <w:rFonts w:ascii="Tw Cen MT" w:hAnsi="Tw Cen MT" w:cs="Tahoma"/>
          <w:sz w:val="28"/>
          <w:szCs w:val="28"/>
        </w:rPr>
      </w:pPr>
      <w:r w:rsidRPr="00B140ED">
        <w:rPr>
          <w:rFonts w:ascii="Tw Cen MT" w:hAnsi="Tw Cen MT" w:cs="Tahoma"/>
          <w:sz w:val="28"/>
          <w:szCs w:val="28"/>
        </w:rPr>
        <w:lastRenderedPageBreak/>
        <w:t>Personal y herramienta para podar pasto y ramas de algunos árboles.</w:t>
      </w:r>
    </w:p>
    <w:p w:rsidR="00CD5D04" w:rsidRPr="00B140ED" w:rsidRDefault="00CD5D04" w:rsidP="00CD5D04">
      <w:pPr>
        <w:pStyle w:val="Sinespaciado"/>
        <w:numPr>
          <w:ilvl w:val="0"/>
          <w:numId w:val="15"/>
        </w:numPr>
        <w:jc w:val="both"/>
        <w:rPr>
          <w:rFonts w:ascii="Tw Cen MT" w:hAnsi="Tw Cen MT" w:cs="Tahoma"/>
          <w:sz w:val="28"/>
          <w:szCs w:val="28"/>
        </w:rPr>
      </w:pPr>
      <w:r w:rsidRPr="00B140ED">
        <w:rPr>
          <w:rFonts w:ascii="Tw Cen MT" w:hAnsi="Tw Cen MT" w:cs="Tahoma"/>
          <w:sz w:val="28"/>
          <w:szCs w:val="28"/>
        </w:rPr>
        <w:t>Pintura amarilla para balizar guarniciones y unas escaleras (aproximadamente 20 litros).</w:t>
      </w:r>
    </w:p>
    <w:p w:rsidR="00CD5D04" w:rsidRPr="00B140ED" w:rsidRDefault="00CD5D04" w:rsidP="00CD5D04">
      <w:pPr>
        <w:pStyle w:val="Sinespaciado"/>
        <w:numPr>
          <w:ilvl w:val="0"/>
          <w:numId w:val="15"/>
        </w:numPr>
        <w:jc w:val="both"/>
        <w:rPr>
          <w:rFonts w:ascii="Tw Cen MT" w:hAnsi="Tw Cen MT" w:cs="Tahoma"/>
          <w:sz w:val="28"/>
          <w:szCs w:val="28"/>
        </w:rPr>
      </w:pPr>
      <w:r w:rsidRPr="00B140ED">
        <w:rPr>
          <w:rFonts w:ascii="Tw Cen MT" w:hAnsi="Tw Cen MT" w:cs="Tahoma"/>
          <w:sz w:val="28"/>
          <w:szCs w:val="28"/>
        </w:rPr>
        <w:t>Un camión recolector de residuos orgánicos.</w:t>
      </w:r>
    </w:p>
    <w:p w:rsidR="00CD5D04" w:rsidRPr="00B140ED" w:rsidRDefault="00CD5D04" w:rsidP="00CD5D04">
      <w:pPr>
        <w:pStyle w:val="Sinespaciado"/>
        <w:numPr>
          <w:ilvl w:val="0"/>
          <w:numId w:val="15"/>
        </w:numPr>
        <w:jc w:val="both"/>
        <w:rPr>
          <w:rFonts w:ascii="Tw Cen MT" w:hAnsi="Tw Cen MT" w:cs="Tahoma"/>
          <w:sz w:val="28"/>
          <w:szCs w:val="28"/>
        </w:rPr>
      </w:pPr>
      <w:r w:rsidRPr="00B140ED">
        <w:rPr>
          <w:rFonts w:ascii="Tw Cen MT" w:hAnsi="Tw Cen MT" w:cs="Tahoma"/>
          <w:sz w:val="28"/>
          <w:szCs w:val="28"/>
        </w:rPr>
        <w:t>Un camión recolector de triques.</w:t>
      </w:r>
    </w:p>
    <w:p w:rsidR="00CD5D04" w:rsidRPr="00B140ED" w:rsidRDefault="00CD5D04" w:rsidP="00CD5D04">
      <w:pPr>
        <w:pStyle w:val="Sinespaciado"/>
        <w:numPr>
          <w:ilvl w:val="0"/>
          <w:numId w:val="15"/>
        </w:numPr>
        <w:jc w:val="both"/>
        <w:rPr>
          <w:rFonts w:ascii="Tw Cen MT" w:hAnsi="Tw Cen MT" w:cs="Tahoma"/>
          <w:sz w:val="28"/>
          <w:szCs w:val="28"/>
        </w:rPr>
      </w:pPr>
      <w:r w:rsidRPr="00B140ED">
        <w:rPr>
          <w:rFonts w:ascii="Tw Cen MT" w:hAnsi="Tw Cen MT" w:cs="Tahoma"/>
          <w:sz w:val="28"/>
          <w:szCs w:val="28"/>
        </w:rPr>
        <w:t>Escobas de varas y/o araña para barrer hojas de árboles y pasto.</w:t>
      </w:r>
    </w:p>
    <w:p w:rsidR="00CD5D04" w:rsidRPr="00B140ED" w:rsidRDefault="00CD5D04" w:rsidP="00CD5D04">
      <w:pPr>
        <w:pStyle w:val="Sinespaciado"/>
        <w:jc w:val="both"/>
        <w:rPr>
          <w:rFonts w:ascii="Tw Cen MT" w:hAnsi="Tw Cen MT" w:cs="Tahoma"/>
          <w:sz w:val="28"/>
          <w:szCs w:val="28"/>
        </w:rPr>
      </w:pPr>
    </w:p>
    <w:p w:rsidR="00CD5D04" w:rsidRPr="00B140ED" w:rsidRDefault="00CD5D04" w:rsidP="00CD5D04">
      <w:pPr>
        <w:pStyle w:val="Sinespaciado"/>
        <w:jc w:val="both"/>
        <w:rPr>
          <w:rFonts w:ascii="Tw Cen MT" w:hAnsi="Tw Cen MT" w:cs="Tahoma"/>
          <w:sz w:val="28"/>
          <w:szCs w:val="28"/>
        </w:rPr>
      </w:pPr>
      <w:r w:rsidRPr="00B140ED">
        <w:rPr>
          <w:rFonts w:ascii="Tw Cen MT" w:hAnsi="Tw Cen MT" w:cs="Tahoma"/>
          <w:sz w:val="28"/>
          <w:szCs w:val="28"/>
        </w:rPr>
        <w:t>Ahora bien, se tiene planeado que dicha jornada se lleve a cabo el día sábado, 22 de junio del presente, en un horario de 09:00 a 14:00 horas, en el sitio ubicado en la manzana 3, entre el G-10 y G-3, la cita es en el edificio G-10.</w:t>
      </w:r>
      <w:r w:rsidR="00681EA7" w:rsidRPr="00B140ED">
        <w:rPr>
          <w:rFonts w:ascii="Tw Cen MT" w:hAnsi="Tw Cen MT" w:cs="Tahoma"/>
          <w:sz w:val="28"/>
          <w:szCs w:val="28"/>
        </w:rPr>
        <w:t xml:space="preserve"> Se brindó la atención solicitada.</w:t>
      </w:r>
    </w:p>
    <w:p w:rsidR="00CD5D04" w:rsidRPr="00B140ED" w:rsidRDefault="00CD5D04" w:rsidP="00CD5D04">
      <w:pPr>
        <w:pStyle w:val="Sinespaciado"/>
        <w:jc w:val="both"/>
        <w:rPr>
          <w:rFonts w:ascii="Tw Cen MT" w:hAnsi="Tw Cen MT" w:cs="Tahoma"/>
          <w:sz w:val="28"/>
          <w:szCs w:val="28"/>
        </w:rPr>
      </w:pPr>
    </w:p>
    <w:p w:rsidR="00CD5D04" w:rsidRPr="00B140ED" w:rsidRDefault="006D4D00" w:rsidP="00D16BC2">
      <w:pPr>
        <w:pStyle w:val="Sinespaciado"/>
        <w:numPr>
          <w:ilvl w:val="0"/>
          <w:numId w:val="18"/>
        </w:numPr>
        <w:jc w:val="both"/>
        <w:rPr>
          <w:rFonts w:ascii="Tw Cen MT" w:hAnsi="Tw Cen MT" w:cs="Tahoma"/>
          <w:sz w:val="28"/>
          <w:szCs w:val="28"/>
        </w:rPr>
      </w:pPr>
      <w:r w:rsidRPr="00B140ED">
        <w:rPr>
          <w:rFonts w:ascii="Tw Cen MT" w:hAnsi="Tw Cen MT" w:cs="Tahoma"/>
          <w:sz w:val="28"/>
          <w:szCs w:val="28"/>
        </w:rPr>
        <w:t xml:space="preserve">Oficio </w:t>
      </w:r>
      <w:r w:rsidRPr="00B140ED">
        <w:rPr>
          <w:rFonts w:ascii="Tw Cen MT" w:hAnsi="Tw Cen MT" w:cs="Tahoma"/>
          <w:b/>
          <w:sz w:val="28"/>
          <w:szCs w:val="28"/>
        </w:rPr>
        <w:t>CCMX/IL/VBG/167/2019</w:t>
      </w:r>
      <w:r w:rsidRPr="00B140ED">
        <w:rPr>
          <w:rFonts w:ascii="Tw Cen MT" w:hAnsi="Tw Cen MT" w:cs="Tahoma"/>
          <w:sz w:val="28"/>
          <w:szCs w:val="28"/>
        </w:rPr>
        <w:t xml:space="preserve">, de fecha 26 de junio de 2019, dirigido a </w:t>
      </w:r>
      <w:r w:rsidR="00CD5D04" w:rsidRPr="00B140ED">
        <w:rPr>
          <w:rFonts w:ascii="Tw Cen MT" w:hAnsi="Tw Cen MT" w:cs="Tahoma"/>
          <w:b/>
          <w:sz w:val="28"/>
          <w:szCs w:val="28"/>
        </w:rPr>
        <w:t>LAYDA SANSORES SAN ROMÁN</w:t>
      </w:r>
      <w:r w:rsidRPr="00B140ED">
        <w:rPr>
          <w:rFonts w:ascii="Tw Cen MT" w:hAnsi="Tw Cen MT" w:cs="Tahoma"/>
          <w:sz w:val="28"/>
          <w:szCs w:val="28"/>
        </w:rPr>
        <w:t xml:space="preserve">, </w:t>
      </w:r>
      <w:r w:rsidR="00CD5D04" w:rsidRPr="00B140ED">
        <w:rPr>
          <w:rFonts w:ascii="Tw Cen MT" w:hAnsi="Tw Cen MT" w:cs="Tahoma"/>
          <w:sz w:val="28"/>
          <w:szCs w:val="28"/>
        </w:rPr>
        <w:t>ALCALDESA EN ÁLVARO OBREGÓN</w:t>
      </w:r>
      <w:r w:rsidRPr="00B140ED">
        <w:rPr>
          <w:rFonts w:ascii="Tw Cen MT" w:hAnsi="Tw Cen MT" w:cs="Tahoma"/>
          <w:sz w:val="28"/>
          <w:szCs w:val="28"/>
        </w:rPr>
        <w:t xml:space="preserve">, por medio del cual se informa que </w:t>
      </w:r>
      <w:r w:rsidR="00CD5D04" w:rsidRPr="00B140ED">
        <w:rPr>
          <w:rFonts w:ascii="Tw Cen MT" w:hAnsi="Tw Cen MT" w:cs="Tahoma"/>
          <w:sz w:val="28"/>
          <w:szCs w:val="28"/>
        </w:rPr>
        <w:t xml:space="preserve">se presentó en la oficina de la que suscribe, la C. </w:t>
      </w:r>
      <w:r w:rsidR="00CD5D04" w:rsidRPr="00B140ED">
        <w:rPr>
          <w:rFonts w:ascii="Tw Cen MT" w:hAnsi="Tw Cen MT" w:cs="Tahoma"/>
          <w:b/>
          <w:sz w:val="28"/>
          <w:szCs w:val="28"/>
        </w:rPr>
        <w:t>ARIANA MORALES</w:t>
      </w:r>
      <w:r w:rsidR="00CD5D04" w:rsidRPr="00B140ED">
        <w:rPr>
          <w:rFonts w:ascii="Tw Cen MT" w:hAnsi="Tw Cen MT" w:cs="Tahoma"/>
          <w:sz w:val="28"/>
          <w:szCs w:val="28"/>
        </w:rPr>
        <w:t>, habitante del pueblo San Bartolo Ameyalco, Alcaldía Álvaro Obregón, quien puede ser localizada en el número de teléfono móvil 5610955274.</w:t>
      </w:r>
      <w:r w:rsidRPr="00B140ED">
        <w:rPr>
          <w:rFonts w:ascii="Tw Cen MT" w:hAnsi="Tw Cen MT" w:cs="Tahoma"/>
          <w:sz w:val="28"/>
          <w:szCs w:val="28"/>
        </w:rPr>
        <w:t xml:space="preserve"> </w:t>
      </w:r>
      <w:r w:rsidR="00CD5D04" w:rsidRPr="00B140ED">
        <w:rPr>
          <w:rFonts w:ascii="Tw Cen MT" w:hAnsi="Tw Cen MT" w:cs="Tahoma"/>
          <w:sz w:val="28"/>
          <w:szCs w:val="28"/>
        </w:rPr>
        <w:t>La ciudadana comenta que su madre heredó el terreno ubicado en Camino Viejo a Mixcoac, Sin Número, esquina con Calle Ixtlahuaca, mismo que cuenta con autorización de la Comisión Federal de Electricidad para construir un máximo de un piso, debido a que se encuentra instalada la torre de alta tensión número 347, así como diversas señalizaciones de gasoductos de Pemex.</w:t>
      </w:r>
      <w:r w:rsidRPr="00B140ED">
        <w:rPr>
          <w:rFonts w:ascii="Tw Cen MT" w:hAnsi="Tw Cen MT" w:cs="Tahoma"/>
          <w:sz w:val="28"/>
          <w:szCs w:val="28"/>
        </w:rPr>
        <w:t xml:space="preserve"> </w:t>
      </w:r>
      <w:r w:rsidR="00CD5D04" w:rsidRPr="00B140ED">
        <w:rPr>
          <w:rFonts w:ascii="Tw Cen MT" w:hAnsi="Tw Cen MT" w:cs="Tahoma"/>
          <w:sz w:val="28"/>
          <w:szCs w:val="28"/>
        </w:rPr>
        <w:t>Adicionalmente, menciona que el predio fue invadido de manera ilegal, por una familia que estaciona tres camiones transportadores de gas LP, además de tener animales como burros, yeguas, gallos, perros, borregos, pavorreales y gallos, sin permiso alguno.</w:t>
      </w:r>
      <w:r w:rsidRPr="00B140ED">
        <w:rPr>
          <w:rFonts w:ascii="Tw Cen MT" w:hAnsi="Tw Cen MT" w:cs="Tahoma"/>
          <w:sz w:val="28"/>
          <w:szCs w:val="28"/>
        </w:rPr>
        <w:t xml:space="preserve"> </w:t>
      </w:r>
      <w:r w:rsidR="00CD5D04" w:rsidRPr="00B140ED">
        <w:rPr>
          <w:rFonts w:ascii="Tw Cen MT" w:hAnsi="Tw Cen MT" w:cs="Tahoma"/>
          <w:sz w:val="28"/>
          <w:szCs w:val="28"/>
        </w:rPr>
        <w:t>Comenta que, en 2014, su madre solicitó a través de la intervención de una persona agente del Ministerio Público, que dicha familia desalojara el predio, sin embargo, fue agredida físicamente y verbalmente, a pesar de ser una persona adulta mayor de 70 años.</w:t>
      </w:r>
      <w:r w:rsidRPr="00B140ED">
        <w:rPr>
          <w:rFonts w:ascii="Tw Cen MT" w:hAnsi="Tw Cen MT" w:cs="Tahoma"/>
          <w:sz w:val="28"/>
          <w:szCs w:val="28"/>
        </w:rPr>
        <w:t xml:space="preserve"> </w:t>
      </w:r>
      <w:r w:rsidR="00CD5D04" w:rsidRPr="00B140ED">
        <w:rPr>
          <w:rFonts w:ascii="Tw Cen MT" w:hAnsi="Tw Cen MT" w:cs="Tahoma"/>
          <w:sz w:val="28"/>
          <w:szCs w:val="28"/>
        </w:rPr>
        <w:t>Su preocupación radica en el peligro que representa estacionar camiones transportadores de gas a una distancia tan próxima de una torre de alta tensión, adicional al hecho de tener animales sin las condiciones higiénicas necesarias, mismas que, de manera individual o en su conjunto, representan una amenaza latente a toda la comunidad, no sólo a la dueña del inmueble.</w:t>
      </w:r>
      <w:r w:rsidRPr="00B140ED">
        <w:rPr>
          <w:rFonts w:ascii="Tw Cen MT" w:hAnsi="Tw Cen MT" w:cs="Tahoma"/>
          <w:sz w:val="28"/>
          <w:szCs w:val="28"/>
        </w:rPr>
        <w:t xml:space="preserve"> Se encuentra en espera de respuesta.</w:t>
      </w:r>
    </w:p>
    <w:p w:rsidR="00CD5D04" w:rsidRPr="00B140ED" w:rsidRDefault="00CD5D04" w:rsidP="00CD5D04">
      <w:pPr>
        <w:pStyle w:val="Sinespaciado"/>
        <w:jc w:val="both"/>
        <w:rPr>
          <w:rFonts w:ascii="Tw Cen MT" w:hAnsi="Tw Cen MT" w:cs="Tahoma"/>
          <w:sz w:val="28"/>
          <w:szCs w:val="28"/>
        </w:rPr>
      </w:pPr>
    </w:p>
    <w:p w:rsidR="00CD5D04" w:rsidRPr="00B140ED" w:rsidRDefault="006D4D00" w:rsidP="00D16BC2">
      <w:pPr>
        <w:pStyle w:val="Sinespaciado"/>
        <w:numPr>
          <w:ilvl w:val="0"/>
          <w:numId w:val="18"/>
        </w:numPr>
        <w:jc w:val="both"/>
        <w:rPr>
          <w:rFonts w:ascii="Tw Cen MT" w:hAnsi="Tw Cen MT" w:cs="Tahoma"/>
          <w:sz w:val="28"/>
          <w:szCs w:val="28"/>
        </w:rPr>
      </w:pPr>
      <w:r w:rsidRPr="00B140ED">
        <w:rPr>
          <w:rFonts w:ascii="Tw Cen MT" w:hAnsi="Tw Cen MT" w:cs="Tahoma"/>
          <w:sz w:val="28"/>
          <w:szCs w:val="28"/>
        </w:rPr>
        <w:lastRenderedPageBreak/>
        <w:t xml:space="preserve">Oficio </w:t>
      </w:r>
      <w:r w:rsidRPr="00B140ED">
        <w:rPr>
          <w:rFonts w:ascii="Tw Cen MT" w:hAnsi="Tw Cen MT" w:cs="Tahoma"/>
          <w:b/>
          <w:sz w:val="28"/>
          <w:szCs w:val="28"/>
        </w:rPr>
        <w:t>CCMX/IL/VBG/169/2019</w:t>
      </w:r>
      <w:r w:rsidRPr="00B140ED">
        <w:rPr>
          <w:rFonts w:ascii="Tw Cen MT" w:hAnsi="Tw Cen MT" w:cs="Tahoma"/>
          <w:sz w:val="28"/>
          <w:szCs w:val="28"/>
        </w:rPr>
        <w:t xml:space="preserve">, de fecha 25 de junio de 2019, dirigido a </w:t>
      </w:r>
      <w:r w:rsidR="00CD5D04" w:rsidRPr="00B140ED">
        <w:rPr>
          <w:rFonts w:ascii="Tw Cen MT" w:hAnsi="Tw Cen MT" w:cs="Tahoma"/>
          <w:b/>
          <w:sz w:val="28"/>
          <w:szCs w:val="28"/>
        </w:rPr>
        <w:t>LAYDA SANSORES SAN ROMÁN</w:t>
      </w:r>
      <w:r w:rsidRPr="00B140ED">
        <w:rPr>
          <w:rFonts w:ascii="Tw Cen MT" w:hAnsi="Tw Cen MT" w:cs="Tahoma"/>
          <w:b/>
          <w:sz w:val="28"/>
          <w:szCs w:val="28"/>
        </w:rPr>
        <w:t xml:space="preserve">, </w:t>
      </w:r>
      <w:r w:rsidR="00CD5D04" w:rsidRPr="00B140ED">
        <w:rPr>
          <w:rFonts w:ascii="Tw Cen MT" w:hAnsi="Tw Cen MT" w:cs="Tahoma"/>
          <w:sz w:val="28"/>
          <w:szCs w:val="28"/>
        </w:rPr>
        <w:t>ALCALDESA EN ÁLVARO OBREGÓN</w:t>
      </w:r>
      <w:r w:rsidRPr="00B140ED">
        <w:rPr>
          <w:rFonts w:ascii="Tw Cen MT" w:hAnsi="Tw Cen MT" w:cs="Tahoma"/>
          <w:sz w:val="28"/>
          <w:szCs w:val="28"/>
        </w:rPr>
        <w:t xml:space="preserve">, por medio del cual se le informa que </w:t>
      </w:r>
      <w:r w:rsidR="00CD5D04" w:rsidRPr="00B140ED">
        <w:rPr>
          <w:rFonts w:ascii="Tw Cen MT" w:hAnsi="Tw Cen MT" w:cs="Tahoma"/>
          <w:sz w:val="28"/>
          <w:szCs w:val="28"/>
        </w:rPr>
        <w:t xml:space="preserve">se presentó en la oficina de la que suscribe, la C. </w:t>
      </w:r>
      <w:r w:rsidR="00CD5D04" w:rsidRPr="00B140ED">
        <w:rPr>
          <w:rFonts w:ascii="Tw Cen MT" w:hAnsi="Tw Cen MT" w:cs="Tahoma"/>
          <w:b/>
          <w:sz w:val="28"/>
          <w:szCs w:val="28"/>
        </w:rPr>
        <w:t>MARÍA ALICIA ALFARO SÁNCHEZ</w:t>
      </w:r>
      <w:r w:rsidR="00CD5D04" w:rsidRPr="00B140ED">
        <w:rPr>
          <w:rFonts w:ascii="Tw Cen MT" w:hAnsi="Tw Cen MT" w:cs="Tahoma"/>
          <w:sz w:val="28"/>
          <w:szCs w:val="28"/>
        </w:rPr>
        <w:t>, quien tiene su domicilio ubicado en Calle Azoyapan, Número 100-A, Pueblo San Bartolo Ameyalco, Alcaldía Álvaro Obregón, y quien puede ser localizada en los números de teléfono móvil 5587053869 o 5584052703.</w:t>
      </w:r>
      <w:r w:rsidRPr="00B140ED">
        <w:rPr>
          <w:rFonts w:ascii="Tw Cen MT" w:hAnsi="Tw Cen MT" w:cs="Tahoma"/>
          <w:sz w:val="28"/>
          <w:szCs w:val="28"/>
        </w:rPr>
        <w:t xml:space="preserve"> </w:t>
      </w:r>
      <w:r w:rsidR="00CD5D04" w:rsidRPr="00B140ED">
        <w:rPr>
          <w:rFonts w:ascii="Tw Cen MT" w:hAnsi="Tw Cen MT" w:cs="Tahoma"/>
          <w:sz w:val="28"/>
          <w:szCs w:val="28"/>
        </w:rPr>
        <w:t>La ciudadana comenta que existen diversos puntos en San Bartolo donde no funcionan correctamente o no están instaladas las luminarias necesarias, por lo que ha incrementado la actividad delictiva, como Villa Verdúm, a la altura del puente de Los Poetas, Muitles y Azoyapan, por la parte de Santa Rosa Xochiac y por la parte baja del Pueblo San Bartolo Ameyalco, Rancho San Francisco a la altura del Colegio Edron, Fraccionamiento la Matatena, La Alcantarilla por parte del Olivar de los Padres, Piedra Grande, Santa Rosa Xochiac por la brecha.</w:t>
      </w:r>
      <w:r w:rsidRPr="00B140ED">
        <w:rPr>
          <w:rFonts w:ascii="Tw Cen MT" w:hAnsi="Tw Cen MT" w:cs="Tahoma"/>
          <w:sz w:val="28"/>
          <w:szCs w:val="28"/>
        </w:rPr>
        <w:t xml:space="preserve"> </w:t>
      </w:r>
      <w:r w:rsidR="00CD5D04" w:rsidRPr="00B140ED">
        <w:rPr>
          <w:rFonts w:ascii="Tw Cen MT" w:hAnsi="Tw Cen MT" w:cs="Tahoma"/>
          <w:sz w:val="28"/>
          <w:szCs w:val="28"/>
        </w:rPr>
        <w:t>La ciudadana comenta que si bien es cierto que no todas las ubicaciones corresponden a San Bartolo Ameyalco, son las vías de acceso y es donde cotidianamente se conoce sobre actividad delictiva, por lo que solicita intervención a efecto de que puedan ser reparadas o instaladas las luminarias que se requieran, se realicen rondines policiacos y se verifique el funcionamiento de las cámaras instaladas, con la intención de inhibir la comisión delictiva, porque, en sus palabras, recientemente se han verificado asaltos a mano armada y, por desgracia, la violación de dos mujeres.</w:t>
      </w:r>
      <w:r w:rsidRPr="00B140ED">
        <w:rPr>
          <w:rFonts w:ascii="Tw Cen MT" w:hAnsi="Tw Cen MT" w:cs="Tahoma"/>
          <w:sz w:val="28"/>
          <w:szCs w:val="28"/>
        </w:rPr>
        <w:t xml:space="preserve"> Se encuentra en espera de respuesta.</w:t>
      </w:r>
    </w:p>
    <w:p w:rsidR="00CD5D04" w:rsidRPr="00B140ED" w:rsidRDefault="00CD5D04" w:rsidP="00CD5D04">
      <w:pPr>
        <w:pStyle w:val="Sinespaciado"/>
        <w:jc w:val="both"/>
        <w:rPr>
          <w:rFonts w:ascii="Tw Cen MT" w:hAnsi="Tw Cen MT" w:cs="Tahoma"/>
          <w:sz w:val="28"/>
          <w:szCs w:val="28"/>
        </w:rPr>
      </w:pPr>
    </w:p>
    <w:p w:rsidR="00CD5D04" w:rsidRPr="00B140ED" w:rsidRDefault="006D4D00" w:rsidP="00D16BC2">
      <w:pPr>
        <w:pStyle w:val="Sinespaciado"/>
        <w:numPr>
          <w:ilvl w:val="0"/>
          <w:numId w:val="18"/>
        </w:numPr>
        <w:jc w:val="both"/>
        <w:rPr>
          <w:rFonts w:ascii="Tw Cen MT" w:hAnsi="Tw Cen MT" w:cs="Tahoma"/>
          <w:sz w:val="28"/>
          <w:szCs w:val="28"/>
        </w:rPr>
      </w:pPr>
      <w:r w:rsidRPr="00B140ED">
        <w:rPr>
          <w:rFonts w:ascii="Tw Cen MT" w:hAnsi="Tw Cen MT" w:cs="Tahoma"/>
          <w:sz w:val="28"/>
          <w:szCs w:val="28"/>
        </w:rPr>
        <w:t xml:space="preserve">Oficio </w:t>
      </w:r>
      <w:r w:rsidRPr="00B140ED">
        <w:rPr>
          <w:rFonts w:ascii="Tw Cen MT" w:hAnsi="Tw Cen MT" w:cs="Tahoma"/>
          <w:b/>
          <w:sz w:val="28"/>
          <w:szCs w:val="28"/>
        </w:rPr>
        <w:t>CCMX/IL/VBG/177/2019</w:t>
      </w:r>
      <w:r w:rsidRPr="00B140ED">
        <w:rPr>
          <w:rFonts w:ascii="Tw Cen MT" w:hAnsi="Tw Cen MT" w:cs="Tahoma"/>
          <w:sz w:val="28"/>
          <w:szCs w:val="28"/>
        </w:rPr>
        <w:t xml:space="preserve">, de fecha 04 de julio de 2019, dirigido a </w:t>
      </w:r>
      <w:r w:rsidR="00CD5D04" w:rsidRPr="00B140ED">
        <w:rPr>
          <w:rFonts w:ascii="Tw Cen MT" w:hAnsi="Tw Cen MT" w:cs="Tahoma"/>
          <w:b/>
          <w:sz w:val="28"/>
          <w:szCs w:val="28"/>
        </w:rPr>
        <w:t>SALVADOR TALLABS RUBIO</w:t>
      </w:r>
      <w:r w:rsidRPr="00B140ED">
        <w:rPr>
          <w:rFonts w:ascii="Tw Cen MT" w:hAnsi="Tw Cen MT" w:cs="Tahoma"/>
          <w:sz w:val="28"/>
          <w:szCs w:val="28"/>
        </w:rPr>
        <w:t xml:space="preserve">, </w:t>
      </w:r>
      <w:r w:rsidR="00CD5D04" w:rsidRPr="00B140ED">
        <w:rPr>
          <w:rFonts w:ascii="Tw Cen MT" w:hAnsi="Tw Cen MT" w:cs="Tahoma"/>
          <w:sz w:val="28"/>
          <w:szCs w:val="28"/>
        </w:rPr>
        <w:t>DIRECTOR GENERAL DE SERVICIOS URBANOS DE LA ALCALDÍA ÁLVARO OBREGÓN</w:t>
      </w:r>
      <w:r w:rsidRPr="00B140ED">
        <w:rPr>
          <w:rFonts w:ascii="Tw Cen MT" w:hAnsi="Tw Cen MT" w:cs="Tahoma"/>
          <w:sz w:val="28"/>
          <w:szCs w:val="28"/>
        </w:rPr>
        <w:t xml:space="preserve">, por medio del cual se le informa que </w:t>
      </w:r>
      <w:r w:rsidR="00CD5D04" w:rsidRPr="00B140ED">
        <w:rPr>
          <w:rFonts w:ascii="Tw Cen MT" w:hAnsi="Tw Cen MT" w:cs="Tahoma"/>
          <w:sz w:val="28"/>
          <w:szCs w:val="28"/>
        </w:rPr>
        <w:t>acudieron a la oficina de la que suscribe, diversas vecinas y vecinos provenientes de la Colonia Belén de las Flores, Sección Turbina, con la intención de solicitar mi intervención para llevar a cabo una jornada comunitaria para recuperar un espacio público que se encuentra Avenida Prolongación Artificios, Sin Número, en la Alcaldía Álvaro Obregón.</w:t>
      </w:r>
      <w:r w:rsidRPr="00B140ED">
        <w:rPr>
          <w:rFonts w:ascii="Tw Cen MT" w:hAnsi="Tw Cen MT" w:cs="Tahoma"/>
          <w:sz w:val="28"/>
          <w:szCs w:val="28"/>
        </w:rPr>
        <w:t xml:space="preserve"> </w:t>
      </w:r>
      <w:r w:rsidR="00CD5D04" w:rsidRPr="00B140ED">
        <w:rPr>
          <w:rFonts w:ascii="Tw Cen MT" w:hAnsi="Tw Cen MT" w:cs="Tahoma"/>
          <w:sz w:val="28"/>
          <w:szCs w:val="28"/>
        </w:rPr>
        <w:t>En ese sentido, de la manera más atenta, solicito su amable intervención para proporcionar los siguientes insumos para llevar a cabo la jornada:</w:t>
      </w:r>
    </w:p>
    <w:p w:rsidR="00CD5D04" w:rsidRPr="00B140ED" w:rsidRDefault="00CD5D04" w:rsidP="00CD5D04">
      <w:pPr>
        <w:pStyle w:val="Sinespaciado"/>
        <w:jc w:val="both"/>
        <w:rPr>
          <w:rFonts w:ascii="Tw Cen MT" w:hAnsi="Tw Cen MT" w:cs="Tahoma"/>
          <w:sz w:val="28"/>
          <w:szCs w:val="28"/>
        </w:rPr>
      </w:pPr>
    </w:p>
    <w:p w:rsidR="00CD5D04" w:rsidRPr="00B140ED" w:rsidRDefault="00CD5D04" w:rsidP="00D16BC2">
      <w:pPr>
        <w:pStyle w:val="Sinespaciado"/>
        <w:numPr>
          <w:ilvl w:val="1"/>
          <w:numId w:val="15"/>
        </w:numPr>
        <w:jc w:val="both"/>
        <w:rPr>
          <w:rFonts w:ascii="Tw Cen MT" w:hAnsi="Tw Cen MT" w:cs="Tahoma"/>
          <w:sz w:val="28"/>
          <w:szCs w:val="28"/>
        </w:rPr>
      </w:pPr>
      <w:r w:rsidRPr="00B140ED">
        <w:rPr>
          <w:rFonts w:ascii="Tw Cen MT" w:hAnsi="Tw Cen MT" w:cs="Tahoma"/>
          <w:sz w:val="28"/>
          <w:szCs w:val="28"/>
        </w:rPr>
        <w:t>Personal y herramienta para podar pasto y ramas de algunos árboles.</w:t>
      </w:r>
    </w:p>
    <w:p w:rsidR="00CD5D04" w:rsidRPr="00B140ED" w:rsidRDefault="00CD5D04" w:rsidP="00D16BC2">
      <w:pPr>
        <w:pStyle w:val="Sinespaciado"/>
        <w:numPr>
          <w:ilvl w:val="1"/>
          <w:numId w:val="15"/>
        </w:numPr>
        <w:jc w:val="both"/>
        <w:rPr>
          <w:rFonts w:ascii="Tw Cen MT" w:hAnsi="Tw Cen MT" w:cs="Tahoma"/>
          <w:sz w:val="28"/>
          <w:szCs w:val="28"/>
        </w:rPr>
      </w:pPr>
      <w:r w:rsidRPr="00B140ED">
        <w:rPr>
          <w:rFonts w:ascii="Tw Cen MT" w:hAnsi="Tw Cen MT" w:cs="Tahoma"/>
          <w:sz w:val="28"/>
          <w:szCs w:val="28"/>
        </w:rPr>
        <w:t>Pintura amarilla para balizar guarniciones y unas escaleras (aproximadamente 20 litros).</w:t>
      </w:r>
    </w:p>
    <w:p w:rsidR="00CD5D04" w:rsidRPr="00B140ED" w:rsidRDefault="00CD5D04" w:rsidP="00D16BC2">
      <w:pPr>
        <w:pStyle w:val="Sinespaciado"/>
        <w:numPr>
          <w:ilvl w:val="1"/>
          <w:numId w:val="15"/>
        </w:numPr>
        <w:jc w:val="both"/>
        <w:rPr>
          <w:rFonts w:ascii="Tw Cen MT" w:hAnsi="Tw Cen MT" w:cs="Tahoma"/>
          <w:sz w:val="28"/>
          <w:szCs w:val="28"/>
        </w:rPr>
      </w:pPr>
      <w:r w:rsidRPr="00B140ED">
        <w:rPr>
          <w:rFonts w:ascii="Tw Cen MT" w:hAnsi="Tw Cen MT" w:cs="Tahoma"/>
          <w:sz w:val="28"/>
          <w:szCs w:val="28"/>
        </w:rPr>
        <w:lastRenderedPageBreak/>
        <w:t>Un camión recolector de residuos orgánicos.</w:t>
      </w:r>
    </w:p>
    <w:p w:rsidR="00CD5D04" w:rsidRPr="00B140ED" w:rsidRDefault="00CD5D04" w:rsidP="00D16BC2">
      <w:pPr>
        <w:pStyle w:val="Sinespaciado"/>
        <w:numPr>
          <w:ilvl w:val="1"/>
          <w:numId w:val="15"/>
        </w:numPr>
        <w:jc w:val="both"/>
        <w:rPr>
          <w:rFonts w:ascii="Tw Cen MT" w:hAnsi="Tw Cen MT" w:cs="Tahoma"/>
          <w:sz w:val="28"/>
          <w:szCs w:val="28"/>
        </w:rPr>
      </w:pPr>
      <w:r w:rsidRPr="00B140ED">
        <w:rPr>
          <w:rFonts w:ascii="Tw Cen MT" w:hAnsi="Tw Cen MT" w:cs="Tahoma"/>
          <w:sz w:val="28"/>
          <w:szCs w:val="28"/>
        </w:rPr>
        <w:t>Un camión recolector de triques.</w:t>
      </w:r>
    </w:p>
    <w:p w:rsidR="00CD5D04" w:rsidRPr="00B140ED" w:rsidRDefault="00CD5D04" w:rsidP="00D16BC2">
      <w:pPr>
        <w:pStyle w:val="Sinespaciado"/>
        <w:numPr>
          <w:ilvl w:val="1"/>
          <w:numId w:val="15"/>
        </w:numPr>
        <w:jc w:val="both"/>
        <w:rPr>
          <w:rFonts w:ascii="Tw Cen MT" w:hAnsi="Tw Cen MT" w:cs="Tahoma"/>
          <w:sz w:val="28"/>
          <w:szCs w:val="28"/>
        </w:rPr>
      </w:pPr>
      <w:r w:rsidRPr="00B140ED">
        <w:rPr>
          <w:rFonts w:ascii="Tw Cen MT" w:hAnsi="Tw Cen MT" w:cs="Tahoma"/>
          <w:sz w:val="28"/>
          <w:szCs w:val="28"/>
        </w:rPr>
        <w:t>Escobas de varas y/o araña para barrer hojas de árboles y pasto.</w:t>
      </w:r>
    </w:p>
    <w:p w:rsidR="00CD5D04" w:rsidRPr="00B140ED" w:rsidRDefault="00CD5D04" w:rsidP="00CD5D04">
      <w:pPr>
        <w:pStyle w:val="Sinespaciado"/>
        <w:jc w:val="both"/>
        <w:rPr>
          <w:rFonts w:ascii="Tw Cen MT" w:hAnsi="Tw Cen MT" w:cs="Tahoma"/>
          <w:sz w:val="28"/>
          <w:szCs w:val="28"/>
        </w:rPr>
      </w:pPr>
    </w:p>
    <w:p w:rsidR="00CD5D04" w:rsidRPr="00B140ED" w:rsidRDefault="00CD5D04" w:rsidP="00CD5D04">
      <w:pPr>
        <w:pStyle w:val="Sinespaciado"/>
        <w:jc w:val="both"/>
        <w:rPr>
          <w:rFonts w:ascii="Tw Cen MT" w:hAnsi="Tw Cen MT" w:cs="Tahoma"/>
          <w:sz w:val="28"/>
          <w:szCs w:val="28"/>
        </w:rPr>
      </w:pPr>
      <w:r w:rsidRPr="00B140ED">
        <w:rPr>
          <w:rFonts w:ascii="Tw Cen MT" w:hAnsi="Tw Cen MT" w:cs="Tahoma"/>
          <w:sz w:val="28"/>
          <w:szCs w:val="28"/>
        </w:rPr>
        <w:t>Ahora bien, se tiene planeado que dicha jornada se lleve a cabo el día sábado, 06 de julio del presente, en un horario de 09:00 a 14:00 horas, en el sitio arriba mencionado.</w:t>
      </w:r>
      <w:r w:rsidR="006D4D00" w:rsidRPr="00B140ED">
        <w:rPr>
          <w:rFonts w:ascii="Tw Cen MT" w:hAnsi="Tw Cen MT" w:cs="Tahoma"/>
          <w:sz w:val="28"/>
          <w:szCs w:val="28"/>
        </w:rPr>
        <w:t xml:space="preserve"> Se brindó la atención solicitada.</w:t>
      </w:r>
    </w:p>
    <w:p w:rsidR="00CD5D04" w:rsidRPr="00B140ED" w:rsidRDefault="006D4D00" w:rsidP="00D16BC2">
      <w:pPr>
        <w:pStyle w:val="Sinespaciado"/>
        <w:numPr>
          <w:ilvl w:val="0"/>
          <w:numId w:val="19"/>
        </w:numPr>
        <w:jc w:val="both"/>
        <w:rPr>
          <w:rFonts w:ascii="Tw Cen MT" w:hAnsi="Tw Cen MT" w:cs="Tahoma"/>
          <w:sz w:val="28"/>
          <w:szCs w:val="28"/>
        </w:rPr>
      </w:pPr>
      <w:r w:rsidRPr="00B140ED">
        <w:rPr>
          <w:rFonts w:ascii="Tw Cen MT" w:hAnsi="Tw Cen MT" w:cs="Tahoma"/>
          <w:sz w:val="28"/>
          <w:szCs w:val="28"/>
        </w:rPr>
        <w:t xml:space="preserve">Oficio </w:t>
      </w:r>
      <w:r w:rsidRPr="00B140ED">
        <w:rPr>
          <w:rFonts w:ascii="Tw Cen MT" w:hAnsi="Tw Cen MT" w:cs="Tahoma"/>
          <w:b/>
          <w:sz w:val="28"/>
          <w:szCs w:val="28"/>
        </w:rPr>
        <w:t>CCMX/IL/VBG/184/2019</w:t>
      </w:r>
      <w:r w:rsidRPr="00B140ED">
        <w:rPr>
          <w:rFonts w:ascii="Tw Cen MT" w:hAnsi="Tw Cen MT" w:cs="Tahoma"/>
          <w:sz w:val="28"/>
          <w:szCs w:val="28"/>
        </w:rPr>
        <w:t xml:space="preserve">, de fecha 10 de julio de 2019, dirigido a </w:t>
      </w:r>
      <w:r w:rsidR="00CD5D04" w:rsidRPr="00B140ED">
        <w:rPr>
          <w:rFonts w:ascii="Tw Cen MT" w:hAnsi="Tw Cen MT" w:cs="Tahoma"/>
          <w:b/>
          <w:sz w:val="28"/>
          <w:szCs w:val="28"/>
        </w:rPr>
        <w:t>ESTEBAN MOCTEZUMA BARRAGÁN</w:t>
      </w:r>
      <w:r w:rsidRPr="00B140ED">
        <w:rPr>
          <w:rFonts w:ascii="Tw Cen MT" w:hAnsi="Tw Cen MT" w:cs="Tahoma"/>
          <w:sz w:val="28"/>
          <w:szCs w:val="28"/>
        </w:rPr>
        <w:t xml:space="preserve">, </w:t>
      </w:r>
      <w:r w:rsidR="00CD5D04" w:rsidRPr="00B140ED">
        <w:rPr>
          <w:rFonts w:ascii="Tw Cen MT" w:hAnsi="Tw Cen MT" w:cs="Tahoma"/>
          <w:sz w:val="28"/>
          <w:szCs w:val="28"/>
        </w:rPr>
        <w:t>SECRETARIO DE EDUCACIÓN PÚBLICA</w:t>
      </w:r>
      <w:r w:rsidRPr="00B140ED">
        <w:rPr>
          <w:rFonts w:ascii="Tw Cen MT" w:hAnsi="Tw Cen MT" w:cs="Tahoma"/>
          <w:sz w:val="28"/>
          <w:szCs w:val="28"/>
        </w:rPr>
        <w:t xml:space="preserve">, por medio del cual se le informa que </w:t>
      </w:r>
      <w:r w:rsidR="00CD5D04" w:rsidRPr="00B140ED">
        <w:rPr>
          <w:rFonts w:ascii="Tw Cen MT" w:hAnsi="Tw Cen MT" w:cs="Tahoma"/>
          <w:sz w:val="28"/>
          <w:szCs w:val="28"/>
        </w:rPr>
        <w:t xml:space="preserve">se presentó en la oficina de la que suscribe, la C. </w:t>
      </w:r>
      <w:r w:rsidR="00CD5D04" w:rsidRPr="00B140ED">
        <w:rPr>
          <w:rFonts w:ascii="Tw Cen MT" w:hAnsi="Tw Cen MT" w:cs="Tahoma"/>
          <w:b/>
          <w:sz w:val="28"/>
          <w:szCs w:val="28"/>
        </w:rPr>
        <w:t>COLUMBA FRANCISCA GUADARRAMA SÁNCHEZ</w:t>
      </w:r>
      <w:r w:rsidR="00CD5D04" w:rsidRPr="00B140ED">
        <w:rPr>
          <w:rFonts w:ascii="Tw Cen MT" w:hAnsi="Tw Cen MT" w:cs="Tahoma"/>
          <w:sz w:val="28"/>
          <w:szCs w:val="28"/>
        </w:rPr>
        <w:t xml:space="preserve">, abuela y tutora del menor de nombre </w:t>
      </w:r>
      <w:r w:rsidR="00CD5D04" w:rsidRPr="00B140ED">
        <w:rPr>
          <w:rFonts w:ascii="Tw Cen MT" w:hAnsi="Tw Cen MT" w:cs="Tahoma"/>
          <w:b/>
          <w:sz w:val="28"/>
          <w:szCs w:val="28"/>
        </w:rPr>
        <w:t>DANIEL GERARDO CORTES GUADARRAMA</w:t>
      </w:r>
      <w:r w:rsidR="00CD5D04" w:rsidRPr="00B140ED">
        <w:rPr>
          <w:rFonts w:ascii="Tw Cen MT" w:hAnsi="Tw Cen MT" w:cs="Tahoma"/>
          <w:sz w:val="28"/>
          <w:szCs w:val="28"/>
        </w:rPr>
        <w:t>, quien tiene su domicilio ubicado Calle Norte 89-A, Número 425, Colonia Sindicato Electricista, Código Postal 02950, Alcaldía Azcapotzalco, Ciudad de México, México, Teléfono 9511814753.</w:t>
      </w:r>
      <w:r w:rsidRPr="00B140ED">
        <w:rPr>
          <w:rFonts w:ascii="Tw Cen MT" w:hAnsi="Tw Cen MT" w:cs="Tahoma"/>
          <w:sz w:val="28"/>
          <w:szCs w:val="28"/>
        </w:rPr>
        <w:t xml:space="preserve"> </w:t>
      </w:r>
      <w:r w:rsidR="00CD5D04" w:rsidRPr="00B140ED">
        <w:rPr>
          <w:rFonts w:ascii="Tw Cen MT" w:hAnsi="Tw Cen MT" w:cs="Tahoma"/>
          <w:sz w:val="28"/>
          <w:szCs w:val="28"/>
        </w:rPr>
        <w:t>La ciudadana comenta que, por causas ajenas a su voluntad, derivado de los diversos conflictos sociales que se viven en el estado de Oaxaca, particularmente en el área donde el menor radicaba, su familia tomó la difícil decisión de enviarlo a la Ciudad de México, a fin de no poner en riesgo su integridad, motivo por el cual dejó inconcluso el ciclo escolar en el</w:t>
      </w:r>
      <w:r w:rsidR="00CD5D04" w:rsidRPr="00B140ED">
        <w:rPr>
          <w:rFonts w:ascii="Tw Cen MT" w:hAnsi="Tw Cen MT"/>
          <w:sz w:val="28"/>
          <w:szCs w:val="28"/>
        </w:rPr>
        <w:t xml:space="preserve"> </w:t>
      </w:r>
      <w:r w:rsidR="00CD5D04" w:rsidRPr="00B140ED">
        <w:rPr>
          <w:rFonts w:ascii="Tw Cen MT" w:hAnsi="Tw Cen MT" w:cs="Tahoma"/>
          <w:sz w:val="28"/>
          <w:szCs w:val="28"/>
        </w:rPr>
        <w:t>Centro de Bachillerato Tecnológico Industrial y de Servicios, número 26, en el cual estaba inscrito.</w:t>
      </w:r>
      <w:r w:rsidRPr="00B140ED">
        <w:rPr>
          <w:rFonts w:ascii="Tw Cen MT" w:hAnsi="Tw Cen MT" w:cs="Tahoma"/>
          <w:sz w:val="28"/>
          <w:szCs w:val="28"/>
        </w:rPr>
        <w:t xml:space="preserve"> </w:t>
      </w:r>
      <w:r w:rsidR="00CD5D04" w:rsidRPr="00B140ED">
        <w:rPr>
          <w:rFonts w:ascii="Tw Cen MT" w:hAnsi="Tw Cen MT" w:cs="Tahoma"/>
          <w:sz w:val="28"/>
          <w:szCs w:val="28"/>
        </w:rPr>
        <w:t>También comenta que previo a solicitar mi intervención, acudió por su cuenta a diversas instituciones de educación media superior públicas, a solicitar una inscripción extemporánea para que el menor pueda continuar con sus estudios, sin embargo, en sus palabras, le fue solicitado el pago de una cantidad económica, con la intención de examinar la posibilidad del ingreso del menor, a lo cual se negó rotundamente, debido a que carece de los recursos económicos necesarios, además de que, de contar con ellos, optaría por la inscripción en una institución privada.</w:t>
      </w:r>
      <w:r w:rsidRPr="00B140ED">
        <w:rPr>
          <w:rFonts w:ascii="Tw Cen MT" w:hAnsi="Tw Cen MT" w:cs="Tahoma"/>
          <w:sz w:val="28"/>
          <w:szCs w:val="28"/>
        </w:rPr>
        <w:t xml:space="preserve"> Se obtuvo respuesta favorable y se le informó a la ciudadana solicitante.</w:t>
      </w:r>
    </w:p>
    <w:p w:rsidR="006D4D00" w:rsidRPr="00B140ED" w:rsidRDefault="006D4D00" w:rsidP="00CD5D04">
      <w:pPr>
        <w:pStyle w:val="Sinespaciado"/>
        <w:jc w:val="both"/>
        <w:rPr>
          <w:rFonts w:ascii="Tw Cen MT" w:hAnsi="Tw Cen MT" w:cs="Tahoma"/>
          <w:sz w:val="28"/>
          <w:szCs w:val="28"/>
        </w:rPr>
      </w:pPr>
    </w:p>
    <w:p w:rsidR="006D4D00" w:rsidRPr="00B140ED" w:rsidRDefault="006D4D00" w:rsidP="00D16BC2">
      <w:pPr>
        <w:pStyle w:val="Sinespaciado"/>
        <w:numPr>
          <w:ilvl w:val="0"/>
          <w:numId w:val="19"/>
        </w:numPr>
        <w:jc w:val="both"/>
        <w:rPr>
          <w:rFonts w:ascii="Tw Cen MT" w:hAnsi="Tw Cen MT" w:cs="Tahoma"/>
          <w:sz w:val="28"/>
          <w:szCs w:val="28"/>
        </w:rPr>
      </w:pPr>
      <w:r w:rsidRPr="00B140ED">
        <w:rPr>
          <w:rFonts w:ascii="Tw Cen MT" w:hAnsi="Tw Cen MT" w:cs="Tahoma"/>
          <w:sz w:val="28"/>
          <w:szCs w:val="28"/>
        </w:rPr>
        <w:t xml:space="preserve">Oficio </w:t>
      </w:r>
      <w:r w:rsidRPr="00B140ED">
        <w:rPr>
          <w:rFonts w:ascii="Tw Cen MT" w:hAnsi="Tw Cen MT" w:cs="Tahoma"/>
          <w:b/>
          <w:sz w:val="28"/>
          <w:szCs w:val="28"/>
        </w:rPr>
        <w:t>CCMX/IL/VBG/189/2019</w:t>
      </w:r>
      <w:r w:rsidRPr="00B140ED">
        <w:rPr>
          <w:rFonts w:ascii="Tw Cen MT" w:hAnsi="Tw Cen MT" w:cs="Tahoma"/>
          <w:sz w:val="28"/>
          <w:szCs w:val="28"/>
        </w:rPr>
        <w:t xml:space="preserve">, de fecha 15 de julio de 2019, dirigido a </w:t>
      </w:r>
      <w:r w:rsidR="00CD5D04" w:rsidRPr="00B140ED">
        <w:rPr>
          <w:rFonts w:ascii="Tw Cen MT" w:hAnsi="Tw Cen MT" w:cs="Tahoma"/>
          <w:b/>
          <w:sz w:val="28"/>
          <w:szCs w:val="28"/>
        </w:rPr>
        <w:t>BLANCA JIMÉNEZ CISNEROS</w:t>
      </w:r>
      <w:r w:rsidRPr="00B140ED">
        <w:rPr>
          <w:rFonts w:ascii="Tw Cen MT" w:hAnsi="Tw Cen MT" w:cs="Tahoma"/>
          <w:b/>
          <w:sz w:val="28"/>
          <w:szCs w:val="28"/>
        </w:rPr>
        <w:t xml:space="preserve">, </w:t>
      </w:r>
      <w:r w:rsidR="00CD5D04" w:rsidRPr="00B140ED">
        <w:rPr>
          <w:rFonts w:ascii="Tw Cen MT" w:hAnsi="Tw Cen MT" w:cs="Tahoma"/>
          <w:sz w:val="28"/>
          <w:szCs w:val="28"/>
        </w:rPr>
        <w:t>DIRECTORA GENERAL DE LA COMISIÓN NACIONAL DEL AGUA</w:t>
      </w:r>
      <w:r w:rsidRPr="00B140ED">
        <w:rPr>
          <w:rFonts w:ascii="Tw Cen MT" w:hAnsi="Tw Cen MT" w:cs="Tahoma"/>
          <w:sz w:val="28"/>
          <w:szCs w:val="28"/>
        </w:rPr>
        <w:t xml:space="preserve">, por medio del cual se informa que </w:t>
      </w:r>
      <w:r w:rsidR="00CD5D04" w:rsidRPr="00B140ED">
        <w:rPr>
          <w:rFonts w:ascii="Tw Cen MT" w:hAnsi="Tw Cen MT" w:cs="Tahoma"/>
          <w:sz w:val="28"/>
          <w:szCs w:val="28"/>
        </w:rPr>
        <w:t xml:space="preserve">se presentó en la oficina de la que suscribe, la C. </w:t>
      </w:r>
      <w:r w:rsidR="00CD5D04" w:rsidRPr="00B140ED">
        <w:rPr>
          <w:rFonts w:ascii="Tw Cen MT" w:hAnsi="Tw Cen MT" w:cs="Tahoma"/>
          <w:b/>
          <w:sz w:val="28"/>
          <w:szCs w:val="28"/>
        </w:rPr>
        <w:t>MARÍA ALICIA ALFARO SÁNCHEZ</w:t>
      </w:r>
      <w:r w:rsidR="00CD5D04" w:rsidRPr="00B140ED">
        <w:rPr>
          <w:rFonts w:ascii="Tw Cen MT" w:hAnsi="Tw Cen MT" w:cs="Tahoma"/>
          <w:sz w:val="28"/>
          <w:szCs w:val="28"/>
        </w:rPr>
        <w:t>, vecina de San Bartolo Ameyalco, Alcaldía Álvaro Obregón, Ciudad de México.</w:t>
      </w:r>
      <w:r w:rsidRPr="00B140ED">
        <w:rPr>
          <w:rFonts w:ascii="Tw Cen MT" w:hAnsi="Tw Cen MT" w:cs="Tahoma"/>
          <w:sz w:val="28"/>
          <w:szCs w:val="28"/>
        </w:rPr>
        <w:t xml:space="preserve"> </w:t>
      </w:r>
      <w:r w:rsidR="00CD5D04" w:rsidRPr="00B140ED">
        <w:rPr>
          <w:rFonts w:ascii="Tw Cen MT" w:hAnsi="Tw Cen MT" w:cs="Tahoma"/>
          <w:sz w:val="28"/>
          <w:szCs w:val="28"/>
        </w:rPr>
        <w:t xml:space="preserve">La ciudadana comenta que diversas vecinas y vecinos, solicitaron por oficio dirigido al Sistema de Aguas de la Ciudad de México, el entubamiento de una sección de </w:t>
      </w:r>
      <w:r w:rsidR="00CD5D04" w:rsidRPr="00B140ED">
        <w:rPr>
          <w:rFonts w:ascii="Tw Cen MT" w:hAnsi="Tw Cen MT" w:cs="Tahoma"/>
          <w:sz w:val="28"/>
          <w:szCs w:val="28"/>
        </w:rPr>
        <w:lastRenderedPageBreak/>
        <w:t>la Barranca Azoyapan, en San Bartolo Ameyalco.</w:t>
      </w:r>
      <w:r w:rsidRPr="00B140ED">
        <w:rPr>
          <w:rFonts w:ascii="Tw Cen MT" w:hAnsi="Tw Cen MT" w:cs="Tahoma"/>
          <w:sz w:val="28"/>
          <w:szCs w:val="28"/>
        </w:rPr>
        <w:t xml:space="preserve"> </w:t>
      </w:r>
      <w:r w:rsidR="00CD5D04" w:rsidRPr="00B140ED">
        <w:rPr>
          <w:rFonts w:ascii="Tw Cen MT" w:hAnsi="Tw Cen MT" w:cs="Tahoma"/>
          <w:sz w:val="28"/>
          <w:szCs w:val="28"/>
        </w:rPr>
        <w:t xml:space="preserve">En atención a lo anterior, por medio del oficio </w:t>
      </w:r>
      <w:r w:rsidR="00CD5D04" w:rsidRPr="00B140ED">
        <w:rPr>
          <w:rFonts w:ascii="Tw Cen MT" w:hAnsi="Tw Cen MT" w:cs="Tahoma"/>
          <w:b/>
          <w:sz w:val="28"/>
          <w:szCs w:val="28"/>
        </w:rPr>
        <w:t>GCDMX-SEDEMA-SACMEX-DG-DGD-936/19</w:t>
      </w:r>
      <w:r w:rsidR="00CD5D04" w:rsidRPr="00B140ED">
        <w:rPr>
          <w:rFonts w:ascii="Tw Cen MT" w:hAnsi="Tw Cen MT" w:cs="Tahoma"/>
          <w:sz w:val="28"/>
          <w:szCs w:val="28"/>
        </w:rPr>
        <w:t>, el Director General de Drenaje del Sistema de Aguas, ingeniero Santiago Maldonado Bravo, les informó, entre otras cosas, que se requiere autorización de la Comisión Nacional del Agua, a efecto de poder llevar a cabo el entubamiento solicitado.</w:t>
      </w:r>
      <w:r w:rsidRPr="00B140ED">
        <w:rPr>
          <w:rFonts w:ascii="Tw Cen MT" w:hAnsi="Tw Cen MT" w:cs="Tahoma"/>
          <w:sz w:val="28"/>
          <w:szCs w:val="28"/>
        </w:rPr>
        <w:t xml:space="preserve"> </w:t>
      </w:r>
      <w:r w:rsidR="00CD5D04" w:rsidRPr="00B140ED">
        <w:rPr>
          <w:rFonts w:ascii="Tw Cen MT" w:hAnsi="Tw Cen MT" w:cs="Tahoma"/>
          <w:sz w:val="28"/>
          <w:szCs w:val="28"/>
        </w:rPr>
        <w:t>La ciudadana adiciona que, desde hace más de 40 años, han solicitado el embroque del drenaje, ya que, en tiempos de calor, el olor es muy desagradable, además de ser un foco de infección que pone en peligro no sólo a las personas habitantes, sino a cualquier persona que transita por allí. Asimismo, menciona que sólo falta esa zona por ser cubierta, por lo que espera se pueda resolver la situación lo antes posible.</w:t>
      </w:r>
      <w:r w:rsidRPr="00B140ED">
        <w:rPr>
          <w:rFonts w:ascii="Tw Cen MT" w:hAnsi="Tw Cen MT" w:cs="Tahoma"/>
          <w:sz w:val="28"/>
          <w:szCs w:val="28"/>
        </w:rPr>
        <w:t xml:space="preserve"> Se recibió respuesta y se entregó a la persona solicitante.</w:t>
      </w:r>
    </w:p>
    <w:p w:rsidR="00CD5D04" w:rsidRPr="00B140ED" w:rsidRDefault="00CD5D04" w:rsidP="00CD5D04">
      <w:pPr>
        <w:pStyle w:val="Sinespaciado"/>
        <w:jc w:val="both"/>
        <w:rPr>
          <w:rFonts w:ascii="Tw Cen MT" w:hAnsi="Tw Cen MT" w:cs="Tahoma"/>
          <w:sz w:val="28"/>
          <w:szCs w:val="28"/>
        </w:rPr>
      </w:pPr>
    </w:p>
    <w:p w:rsidR="00CD5D04" w:rsidRPr="00D16BC2" w:rsidRDefault="00810286" w:rsidP="00D16BC2">
      <w:pPr>
        <w:pStyle w:val="Sinespaciado"/>
        <w:numPr>
          <w:ilvl w:val="0"/>
          <w:numId w:val="19"/>
        </w:numPr>
        <w:jc w:val="both"/>
        <w:rPr>
          <w:rFonts w:ascii="Tw Cen MT" w:hAnsi="Tw Cen MT" w:cs="Tahoma"/>
          <w:sz w:val="28"/>
          <w:szCs w:val="28"/>
        </w:rPr>
      </w:pPr>
      <w:r w:rsidRPr="00D16BC2">
        <w:rPr>
          <w:rFonts w:ascii="Tw Cen MT" w:hAnsi="Tw Cen MT" w:cs="Tahoma"/>
          <w:sz w:val="28"/>
          <w:szCs w:val="28"/>
        </w:rPr>
        <w:t xml:space="preserve">Oficio </w:t>
      </w:r>
      <w:r w:rsidRPr="00D16BC2">
        <w:rPr>
          <w:rFonts w:ascii="Tw Cen MT" w:hAnsi="Tw Cen MT" w:cs="Tahoma"/>
          <w:b/>
          <w:sz w:val="28"/>
          <w:szCs w:val="28"/>
        </w:rPr>
        <w:t>CCMX/IL/VBG/191/2019</w:t>
      </w:r>
      <w:r w:rsidR="00B140ED" w:rsidRPr="00D16BC2">
        <w:rPr>
          <w:rFonts w:ascii="Tw Cen MT" w:hAnsi="Tw Cen MT" w:cs="Tahoma"/>
          <w:sz w:val="28"/>
          <w:szCs w:val="28"/>
        </w:rPr>
        <w:t xml:space="preserve">, de fecha 15 de julio de 2019, dirigido a </w:t>
      </w:r>
      <w:r w:rsidR="00CD5D04" w:rsidRPr="00D16BC2">
        <w:rPr>
          <w:rFonts w:ascii="Tw Cen MT" w:hAnsi="Tw Cen MT" w:cs="Tahoma"/>
          <w:b/>
          <w:sz w:val="28"/>
          <w:szCs w:val="28"/>
        </w:rPr>
        <w:t>GALDINO MORÁN LÓPEZ</w:t>
      </w:r>
      <w:r w:rsidR="00B140ED" w:rsidRPr="00D16BC2">
        <w:rPr>
          <w:rFonts w:ascii="Tw Cen MT" w:hAnsi="Tw Cen MT" w:cs="Tahoma"/>
          <w:sz w:val="28"/>
          <w:szCs w:val="28"/>
        </w:rPr>
        <w:t xml:space="preserve">, </w:t>
      </w:r>
      <w:r w:rsidR="00CD5D04" w:rsidRPr="00D16BC2">
        <w:rPr>
          <w:rFonts w:ascii="Tw Cen MT" w:hAnsi="Tw Cen MT" w:cs="Tahoma"/>
          <w:sz w:val="28"/>
          <w:szCs w:val="28"/>
        </w:rPr>
        <w:t>RECTOR DE LA UNIVERSIDAD AUTÓNOMA DE LA CIUDAD DE MÉXICO</w:t>
      </w:r>
      <w:r w:rsidR="00B140ED" w:rsidRPr="00D16BC2">
        <w:rPr>
          <w:rFonts w:ascii="Tw Cen MT" w:hAnsi="Tw Cen MT" w:cs="Tahoma"/>
          <w:sz w:val="28"/>
          <w:szCs w:val="28"/>
        </w:rPr>
        <w:t xml:space="preserve">, por medio del cual se le informa que se </w:t>
      </w:r>
      <w:r w:rsidR="00CD5D04" w:rsidRPr="00D16BC2">
        <w:rPr>
          <w:rFonts w:ascii="Tw Cen MT" w:hAnsi="Tw Cen MT" w:cs="Tahoma"/>
          <w:sz w:val="28"/>
          <w:szCs w:val="28"/>
        </w:rPr>
        <w:t xml:space="preserve">presentó en la oficina de la que suscribe, la C. </w:t>
      </w:r>
      <w:r w:rsidR="00CD5D04" w:rsidRPr="00D16BC2">
        <w:rPr>
          <w:rFonts w:ascii="Tw Cen MT" w:hAnsi="Tw Cen MT" w:cs="Tahoma"/>
          <w:b/>
          <w:sz w:val="28"/>
          <w:szCs w:val="28"/>
        </w:rPr>
        <w:t>DANIELA JAZMÍN ALCÁNTARA BADAJOS</w:t>
      </w:r>
      <w:r w:rsidR="00CD5D04" w:rsidRPr="00D16BC2">
        <w:rPr>
          <w:rFonts w:ascii="Tw Cen MT" w:hAnsi="Tw Cen MT" w:cs="Tahoma"/>
          <w:sz w:val="28"/>
          <w:szCs w:val="28"/>
        </w:rPr>
        <w:t>, quien tiene su domicilio ubicado en Avenida Escuadrón 201, Número 12-B, Interior 4, Colonia Cristo Rey, Código Postal 01150, Alcaldía Álvaro Obregón, Ciudad de México, México, Teléfono 5586052172.</w:t>
      </w:r>
      <w:r w:rsidR="00B140ED" w:rsidRPr="00D16BC2">
        <w:rPr>
          <w:rFonts w:ascii="Tw Cen MT" w:hAnsi="Tw Cen MT" w:cs="Tahoma"/>
          <w:sz w:val="28"/>
          <w:szCs w:val="28"/>
        </w:rPr>
        <w:t xml:space="preserve"> </w:t>
      </w:r>
      <w:r w:rsidR="00CD5D04" w:rsidRPr="00D16BC2">
        <w:rPr>
          <w:rFonts w:ascii="Tw Cen MT" w:hAnsi="Tw Cen MT" w:cs="Tahoma"/>
          <w:sz w:val="28"/>
          <w:szCs w:val="28"/>
        </w:rPr>
        <w:t>La ciudadana comenta que el pasado 10 de junio, atendiendo la Convocatoria de Ingreso 2019-II, de la Universidad Autónoma de la Ciudad de México, solicitó su inscripción a la licenciatura en Ciencia Política y Administración como primera opción, y a la licenciatura en Comunicación y Cultura como segunda opción, para lo cual le fue asignado el número de folio 02804.</w:t>
      </w:r>
      <w:r w:rsidR="00B140ED" w:rsidRPr="00D16BC2">
        <w:rPr>
          <w:rFonts w:ascii="Tw Cen MT" w:hAnsi="Tw Cen MT" w:cs="Tahoma"/>
          <w:sz w:val="28"/>
          <w:szCs w:val="28"/>
        </w:rPr>
        <w:t xml:space="preserve"> </w:t>
      </w:r>
      <w:r w:rsidR="00CD5D04" w:rsidRPr="00D16BC2">
        <w:rPr>
          <w:rFonts w:ascii="Tw Cen MT" w:hAnsi="Tw Cen MT" w:cs="Tahoma"/>
          <w:sz w:val="28"/>
          <w:szCs w:val="28"/>
        </w:rPr>
        <w:t>No obstante, abunda la ciudadana, al revisar los resultados de la solicitud, apreció que no fue favorecida en el sorteo que se realiza para la asignación de lugares, por lo que, en atención a que posiblemente no todas las personas aceptadas continúen con los trámites necesarios para su incorporación a la Universidad, solicita sea valorada su situación, con la intención de poder continuar con sus estudios.</w:t>
      </w:r>
      <w:r w:rsidR="00B140ED" w:rsidRPr="00D16BC2">
        <w:rPr>
          <w:rFonts w:ascii="Tw Cen MT" w:hAnsi="Tw Cen MT" w:cs="Tahoma"/>
          <w:sz w:val="28"/>
          <w:szCs w:val="28"/>
        </w:rPr>
        <w:t xml:space="preserve"> Se encuentra en espera de respuesta.</w:t>
      </w:r>
    </w:p>
    <w:p w:rsidR="00B140ED" w:rsidRPr="00B140ED" w:rsidRDefault="00B140ED" w:rsidP="00CD5D04">
      <w:pPr>
        <w:pStyle w:val="Sinespaciado"/>
        <w:jc w:val="both"/>
        <w:rPr>
          <w:rFonts w:ascii="Tw Cen MT" w:hAnsi="Tw Cen MT" w:cs="Tahoma"/>
          <w:sz w:val="28"/>
          <w:szCs w:val="28"/>
        </w:rPr>
      </w:pPr>
    </w:p>
    <w:p w:rsidR="00B140ED" w:rsidRPr="00D16BC2" w:rsidRDefault="00B140ED" w:rsidP="00D16BC2">
      <w:pPr>
        <w:pStyle w:val="Sinespaciado"/>
        <w:numPr>
          <w:ilvl w:val="0"/>
          <w:numId w:val="19"/>
        </w:numPr>
        <w:jc w:val="both"/>
        <w:rPr>
          <w:rFonts w:ascii="Tw Cen MT" w:hAnsi="Tw Cen MT" w:cs="Tahoma"/>
          <w:sz w:val="28"/>
          <w:szCs w:val="28"/>
        </w:rPr>
      </w:pPr>
      <w:r w:rsidRPr="00D16BC2">
        <w:rPr>
          <w:rFonts w:ascii="Tw Cen MT" w:hAnsi="Tw Cen MT" w:cs="Tahoma"/>
          <w:sz w:val="28"/>
          <w:szCs w:val="28"/>
        </w:rPr>
        <w:t xml:space="preserve">Oficio </w:t>
      </w:r>
      <w:r w:rsidRPr="00D16BC2">
        <w:rPr>
          <w:rFonts w:ascii="Tw Cen MT" w:hAnsi="Tw Cen MT" w:cs="Tahoma"/>
          <w:b/>
          <w:sz w:val="28"/>
          <w:szCs w:val="28"/>
        </w:rPr>
        <w:t>CCMX/IL/VBG/195/2019</w:t>
      </w:r>
      <w:r w:rsidRPr="00D16BC2">
        <w:rPr>
          <w:rFonts w:ascii="Tw Cen MT" w:hAnsi="Tw Cen MT" w:cs="Tahoma"/>
          <w:sz w:val="28"/>
          <w:szCs w:val="28"/>
        </w:rPr>
        <w:t xml:space="preserve">, de fecha 22 de julio de 2019, dirigido a </w:t>
      </w:r>
      <w:r w:rsidR="00CD5D04" w:rsidRPr="00D16BC2">
        <w:rPr>
          <w:rFonts w:ascii="Tw Cen MT" w:hAnsi="Tw Cen MT" w:cs="Tahoma"/>
          <w:b/>
          <w:sz w:val="28"/>
          <w:szCs w:val="28"/>
        </w:rPr>
        <w:t>RUTH MARICELA SILVA ANDRACA</w:t>
      </w:r>
      <w:r w:rsidRPr="00D16BC2">
        <w:rPr>
          <w:rFonts w:ascii="Tw Cen MT" w:hAnsi="Tw Cen MT" w:cs="Tahoma"/>
          <w:sz w:val="28"/>
          <w:szCs w:val="28"/>
        </w:rPr>
        <w:t xml:space="preserve">, </w:t>
      </w:r>
      <w:r w:rsidR="00CD5D04" w:rsidRPr="00D16BC2">
        <w:rPr>
          <w:rFonts w:ascii="Tw Cen MT" w:hAnsi="Tw Cen MT" w:cs="Tahoma"/>
          <w:sz w:val="28"/>
          <w:szCs w:val="28"/>
        </w:rPr>
        <w:t>DIRECTORA GENERAL DE CULTURA, EDUCACIÓN Y DEPORTE EN LA ALCALDÍA ÁLVARO OBREGÓN</w:t>
      </w:r>
      <w:r w:rsidRPr="00D16BC2">
        <w:rPr>
          <w:rFonts w:ascii="Tw Cen MT" w:hAnsi="Tw Cen MT" w:cs="Tahoma"/>
          <w:sz w:val="28"/>
          <w:szCs w:val="28"/>
        </w:rPr>
        <w:t xml:space="preserve">, por medio del cual se le informa que </w:t>
      </w:r>
      <w:r w:rsidR="00CD5D04" w:rsidRPr="00D16BC2">
        <w:rPr>
          <w:rFonts w:ascii="Tw Cen MT" w:hAnsi="Tw Cen MT" w:cs="Tahoma"/>
          <w:sz w:val="28"/>
          <w:szCs w:val="28"/>
        </w:rPr>
        <w:t xml:space="preserve">se presentó en la oficina de la que suscribe, la C. </w:t>
      </w:r>
      <w:r w:rsidR="00CD5D04" w:rsidRPr="00D16BC2">
        <w:rPr>
          <w:rFonts w:ascii="Tw Cen MT" w:hAnsi="Tw Cen MT" w:cs="Tahoma"/>
          <w:b/>
          <w:sz w:val="28"/>
          <w:szCs w:val="28"/>
        </w:rPr>
        <w:t>SONIA DAZA SEPÚLVEDA</w:t>
      </w:r>
      <w:r w:rsidR="00CD5D04" w:rsidRPr="00D16BC2">
        <w:rPr>
          <w:rFonts w:ascii="Tw Cen MT" w:hAnsi="Tw Cen MT" w:cs="Tahoma"/>
          <w:sz w:val="28"/>
          <w:szCs w:val="28"/>
        </w:rPr>
        <w:t xml:space="preserve">, presidenta de la asociación Salvador Allende Gossens de México, con domicilio ubicado en Avenida Universidad, Número 1183, Interior 303, </w:t>
      </w:r>
      <w:r w:rsidR="00CD5D04" w:rsidRPr="00D16BC2">
        <w:rPr>
          <w:rFonts w:ascii="Tw Cen MT" w:hAnsi="Tw Cen MT" w:cs="Tahoma"/>
          <w:sz w:val="28"/>
          <w:szCs w:val="28"/>
        </w:rPr>
        <w:lastRenderedPageBreak/>
        <w:t>Colonia del Valle, Código Postal 03330, Alcaldía Benito Juárez, Ciudad de México, México, Teléfono 5533349737.</w:t>
      </w:r>
      <w:r w:rsidRPr="00D16BC2">
        <w:rPr>
          <w:rFonts w:ascii="Tw Cen MT" w:hAnsi="Tw Cen MT" w:cs="Tahoma"/>
          <w:sz w:val="28"/>
          <w:szCs w:val="28"/>
        </w:rPr>
        <w:t xml:space="preserve"> </w:t>
      </w:r>
      <w:r w:rsidR="00CD5D04" w:rsidRPr="00D16BC2">
        <w:rPr>
          <w:rFonts w:ascii="Tw Cen MT" w:hAnsi="Tw Cen MT" w:cs="Tahoma"/>
          <w:sz w:val="28"/>
          <w:szCs w:val="28"/>
        </w:rPr>
        <w:t>La ciudadana comenta que se dirigen a la Dirección que tiene Usted a bien encabezar, a efecto de solicitar el préstamo de la Casa de la Cultura, “Jaime Sabines”, sita en Avenida Revolución, Número 1747, en San Ángel, con la intención de celebrar las Fiestas Patrias de Chile, el próximo 21 de septiembre, de las 08:00 a las 20:00 horas.</w:t>
      </w:r>
      <w:r w:rsidRPr="00D16BC2">
        <w:rPr>
          <w:rFonts w:ascii="Tw Cen MT" w:hAnsi="Tw Cen MT" w:cs="Tahoma"/>
          <w:sz w:val="28"/>
          <w:szCs w:val="28"/>
        </w:rPr>
        <w:t xml:space="preserve"> </w:t>
      </w:r>
      <w:r w:rsidR="00CD5D04" w:rsidRPr="00D16BC2">
        <w:rPr>
          <w:rFonts w:ascii="Tw Cen MT" w:hAnsi="Tw Cen MT" w:cs="Tahoma"/>
          <w:sz w:val="28"/>
          <w:szCs w:val="28"/>
        </w:rPr>
        <w:t>Asimismo, solicitan una serie de requerimientos para llevar a cabo la celebración, por medio de un oficio dirigido a Usted, mismo que, anexo al presente.</w:t>
      </w:r>
      <w:r w:rsidRPr="00D16BC2">
        <w:rPr>
          <w:rFonts w:ascii="Tw Cen MT" w:hAnsi="Tw Cen MT" w:cs="Tahoma"/>
          <w:sz w:val="28"/>
          <w:szCs w:val="28"/>
        </w:rPr>
        <w:t xml:space="preserve"> Se atendió la petición y fue informada la persona solicitante.</w:t>
      </w:r>
    </w:p>
    <w:p w:rsidR="00B140ED" w:rsidRPr="00B140ED" w:rsidRDefault="00B140ED" w:rsidP="00CD5D04">
      <w:pPr>
        <w:pStyle w:val="Sinespaciado"/>
        <w:jc w:val="both"/>
        <w:rPr>
          <w:rFonts w:ascii="Tw Cen MT" w:hAnsi="Tw Cen MT" w:cs="Tahoma"/>
          <w:sz w:val="28"/>
          <w:szCs w:val="28"/>
        </w:rPr>
      </w:pPr>
    </w:p>
    <w:p w:rsidR="00CD5D04" w:rsidRPr="00D16BC2" w:rsidRDefault="00B140ED" w:rsidP="00D16BC2">
      <w:pPr>
        <w:pStyle w:val="Sinespaciado"/>
        <w:numPr>
          <w:ilvl w:val="0"/>
          <w:numId w:val="19"/>
        </w:numPr>
        <w:jc w:val="both"/>
        <w:rPr>
          <w:rFonts w:ascii="Tw Cen MT" w:hAnsi="Tw Cen MT" w:cs="Tahoma"/>
          <w:sz w:val="28"/>
          <w:szCs w:val="28"/>
        </w:rPr>
      </w:pPr>
      <w:r w:rsidRPr="00D16BC2">
        <w:rPr>
          <w:rFonts w:ascii="Tw Cen MT" w:hAnsi="Tw Cen MT" w:cs="Tahoma"/>
          <w:sz w:val="28"/>
          <w:szCs w:val="28"/>
        </w:rPr>
        <w:t xml:space="preserve">Oficio </w:t>
      </w:r>
      <w:r w:rsidRPr="00D16BC2">
        <w:rPr>
          <w:rFonts w:ascii="Tw Cen MT" w:hAnsi="Tw Cen MT" w:cs="Tahoma"/>
          <w:b/>
          <w:sz w:val="28"/>
          <w:szCs w:val="28"/>
        </w:rPr>
        <w:t>CCMX/IL/VBG/196/2019</w:t>
      </w:r>
      <w:r w:rsidRPr="00D16BC2">
        <w:rPr>
          <w:rFonts w:ascii="Tw Cen MT" w:hAnsi="Tw Cen MT" w:cs="Tahoma"/>
          <w:sz w:val="28"/>
          <w:szCs w:val="28"/>
        </w:rPr>
        <w:t xml:space="preserve">, de fecha 15 de agosto de 2019, dirigido a </w:t>
      </w:r>
      <w:r w:rsidR="00CD5D04" w:rsidRPr="00D16BC2">
        <w:rPr>
          <w:rFonts w:ascii="Tw Cen MT" w:hAnsi="Tw Cen MT" w:cs="Tahoma"/>
          <w:b/>
          <w:sz w:val="28"/>
          <w:szCs w:val="28"/>
        </w:rPr>
        <w:t>GALDINO MORÁN LÓPEZ</w:t>
      </w:r>
      <w:r w:rsidRPr="00D16BC2">
        <w:rPr>
          <w:rFonts w:ascii="Tw Cen MT" w:hAnsi="Tw Cen MT" w:cs="Tahoma"/>
          <w:sz w:val="28"/>
          <w:szCs w:val="28"/>
        </w:rPr>
        <w:t xml:space="preserve">, </w:t>
      </w:r>
      <w:r w:rsidR="00CD5D04" w:rsidRPr="00D16BC2">
        <w:rPr>
          <w:rFonts w:ascii="Tw Cen MT" w:hAnsi="Tw Cen MT" w:cs="Tahoma"/>
          <w:sz w:val="28"/>
          <w:szCs w:val="28"/>
        </w:rPr>
        <w:t>RECTOR DE LA UNIVERSIDAD AUTÓNOMA DE LA CIUDAD DE MÉXICO</w:t>
      </w:r>
      <w:r w:rsidRPr="00D16BC2">
        <w:rPr>
          <w:rFonts w:ascii="Tw Cen MT" w:hAnsi="Tw Cen MT" w:cs="Tahoma"/>
          <w:sz w:val="28"/>
          <w:szCs w:val="28"/>
        </w:rPr>
        <w:t xml:space="preserve">, por medio del cual se le informa que </w:t>
      </w:r>
      <w:r w:rsidR="00CD5D04" w:rsidRPr="00D16BC2">
        <w:rPr>
          <w:rFonts w:ascii="Tw Cen MT" w:hAnsi="Tw Cen MT" w:cs="Tahoma"/>
          <w:sz w:val="28"/>
          <w:szCs w:val="28"/>
        </w:rPr>
        <w:t xml:space="preserve">se presentó en la oficina de la que suscribe, el C. </w:t>
      </w:r>
      <w:r w:rsidR="00CD5D04" w:rsidRPr="00D16BC2">
        <w:rPr>
          <w:rFonts w:ascii="Tw Cen MT" w:hAnsi="Tw Cen MT" w:cs="Tahoma"/>
          <w:b/>
          <w:sz w:val="28"/>
          <w:szCs w:val="28"/>
        </w:rPr>
        <w:t>EDUARDO ÁNGELES OLIVARES</w:t>
      </w:r>
      <w:r w:rsidR="00CD5D04" w:rsidRPr="00D16BC2">
        <w:rPr>
          <w:rFonts w:ascii="Tw Cen MT" w:hAnsi="Tw Cen MT" w:cs="Tahoma"/>
          <w:sz w:val="28"/>
          <w:szCs w:val="28"/>
        </w:rPr>
        <w:t>, quien tiene su domicilio ubicado en Calzada Chalma-La Villa, Número 551, Edificio 8, Departamento 4, Unidad Habitacional Tonaca Cuautitlán, Código Postal 07248, Alcaldía Gustavo A. Madero, Ciudad de México, México. Teléfono 5582292459.</w:t>
      </w:r>
      <w:r w:rsidR="00D16BC2" w:rsidRPr="00D16BC2">
        <w:rPr>
          <w:rFonts w:ascii="Tw Cen MT" w:hAnsi="Tw Cen MT" w:cs="Tahoma"/>
          <w:sz w:val="28"/>
          <w:szCs w:val="28"/>
        </w:rPr>
        <w:t xml:space="preserve"> </w:t>
      </w:r>
      <w:r w:rsidR="00CD5D04" w:rsidRPr="00D16BC2">
        <w:rPr>
          <w:rFonts w:ascii="Tw Cen MT" w:hAnsi="Tw Cen MT" w:cs="Tahoma"/>
          <w:sz w:val="28"/>
          <w:szCs w:val="28"/>
        </w:rPr>
        <w:t>El ciudadano comenta que, atendiendo la Convocatoria de Ingreso 2019-II, de la Universidad Autónoma de la Ciudad de México, solicitó su inscripción a la Ingeniería de Software como primera opción, y a la Ingeniería en Sistemas Electrónicos y de Telecomunicaciones como segunda opción, ambas en el plantel Cuautepec; para lo cual le fue asignado el número de folio 03661.</w:t>
      </w:r>
      <w:r w:rsidRPr="00D16BC2">
        <w:rPr>
          <w:rFonts w:ascii="Tw Cen MT" w:hAnsi="Tw Cen MT" w:cs="Tahoma"/>
          <w:sz w:val="28"/>
          <w:szCs w:val="28"/>
        </w:rPr>
        <w:t xml:space="preserve"> </w:t>
      </w:r>
      <w:r w:rsidR="00CD5D04" w:rsidRPr="00D16BC2">
        <w:rPr>
          <w:rFonts w:ascii="Tw Cen MT" w:hAnsi="Tw Cen MT" w:cs="Tahoma"/>
          <w:sz w:val="28"/>
          <w:szCs w:val="28"/>
        </w:rPr>
        <w:t>No obstante, abunda el ciudadano, al revisar los resultados de la solicitud, apreció que no fue favorecido en el sorteo que se realiza para la asignación de lugares, por lo que, en atención a que posiblemente no todas las personas aceptadas continúen con los trámites necesarios para su incorporación a la Universidad, solicita sea valorada su situación, con la intención de poder continuar con sus estudios.</w:t>
      </w:r>
      <w:r w:rsidRPr="00D16BC2">
        <w:rPr>
          <w:rFonts w:ascii="Tw Cen MT" w:hAnsi="Tw Cen MT" w:cs="Tahoma"/>
          <w:sz w:val="28"/>
          <w:szCs w:val="28"/>
        </w:rPr>
        <w:t xml:space="preserve"> Se encuentra en espera de respuesta.</w:t>
      </w:r>
    </w:p>
    <w:p w:rsidR="00B140ED" w:rsidRPr="00B140ED" w:rsidRDefault="00B140ED" w:rsidP="00CD5D04">
      <w:pPr>
        <w:pStyle w:val="Sinespaciado"/>
        <w:jc w:val="both"/>
        <w:rPr>
          <w:rFonts w:ascii="Tw Cen MT" w:hAnsi="Tw Cen MT" w:cs="Tahoma"/>
          <w:sz w:val="28"/>
          <w:szCs w:val="28"/>
        </w:rPr>
      </w:pPr>
    </w:p>
    <w:p w:rsidR="006C04FA" w:rsidRPr="00B140ED" w:rsidRDefault="00B140ED" w:rsidP="00B140ED">
      <w:pPr>
        <w:pStyle w:val="Sinespaciado"/>
        <w:jc w:val="both"/>
        <w:rPr>
          <w:rFonts w:ascii="Tw Cen MT" w:hAnsi="Tw Cen MT"/>
          <w:sz w:val="28"/>
          <w:szCs w:val="28"/>
        </w:rPr>
      </w:pPr>
      <w:r w:rsidRPr="00B140ED">
        <w:rPr>
          <w:rFonts w:ascii="Tw Cen MT" w:hAnsi="Tw Cen MT" w:cs="Tahoma"/>
          <w:sz w:val="28"/>
          <w:szCs w:val="28"/>
        </w:rPr>
        <w:t>Asimismo</w:t>
      </w:r>
      <w:r w:rsidR="00D16BC2">
        <w:rPr>
          <w:rFonts w:ascii="Tw Cen MT" w:hAnsi="Tw Cen MT" w:cs="Tahoma"/>
          <w:sz w:val="28"/>
          <w:szCs w:val="28"/>
        </w:rPr>
        <w:t>,</w:t>
      </w:r>
      <w:r w:rsidRPr="00B140ED">
        <w:rPr>
          <w:rFonts w:ascii="Tw Cen MT" w:hAnsi="Tw Cen MT" w:cs="Tahoma"/>
          <w:sz w:val="28"/>
          <w:szCs w:val="28"/>
        </w:rPr>
        <w:t xml:space="preserve"> se han girado los siguientes oficios relacionados con cobros excesivos en materia de Derechos por el Suministro de Agua, cobro del Impuesto Predial y cobro de energía eléctrica, a saber:</w:t>
      </w:r>
    </w:p>
    <w:p w:rsidR="00124631" w:rsidRPr="00B140ED" w:rsidRDefault="00124631" w:rsidP="0073543A">
      <w:pPr>
        <w:jc w:val="both"/>
        <w:rPr>
          <w:rFonts w:ascii="Tw Cen MT" w:hAnsi="Tw Cen MT"/>
          <w:sz w:val="28"/>
          <w:szCs w:val="28"/>
        </w:rPr>
      </w:pPr>
    </w:p>
    <w:tbl>
      <w:tblPr>
        <w:tblW w:w="6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60"/>
        <w:gridCol w:w="1172"/>
        <w:gridCol w:w="3288"/>
      </w:tblGrid>
      <w:tr w:rsidR="00124631" w:rsidRPr="00D16BC2" w:rsidTr="00124631">
        <w:trPr>
          <w:trHeight w:val="225"/>
          <w:jc w:val="center"/>
        </w:trPr>
        <w:tc>
          <w:tcPr>
            <w:tcW w:w="6420" w:type="dxa"/>
            <w:gridSpan w:val="3"/>
            <w:shd w:val="clear" w:color="auto" w:fill="auto"/>
            <w:noWrap/>
            <w:vAlign w:val="center"/>
            <w:hideMark/>
          </w:tcPr>
          <w:p w:rsidR="00124631" w:rsidRPr="00D16BC2" w:rsidRDefault="00124631" w:rsidP="00124631">
            <w:pPr>
              <w:jc w:val="center"/>
              <w:rPr>
                <w:rFonts w:ascii="Tw Cen MT" w:hAnsi="Tw Cen MT"/>
                <w:b/>
                <w:bCs/>
                <w:sz w:val="16"/>
                <w:szCs w:val="16"/>
                <w:lang w:val="es-MX" w:eastAsia="es-MX"/>
              </w:rPr>
            </w:pPr>
            <w:r w:rsidRPr="00D16BC2">
              <w:rPr>
                <w:rFonts w:ascii="Tw Cen MT" w:hAnsi="Tw Cen MT"/>
                <w:b/>
                <w:bCs/>
                <w:sz w:val="16"/>
                <w:szCs w:val="16"/>
                <w:lang w:val="es-MX" w:eastAsia="es-MX"/>
              </w:rPr>
              <w:t>AJUSTE DEL COBRO DE DERECHOS POR EL SUMINISTRO DE AGUA</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b/>
                <w:bCs/>
                <w:sz w:val="16"/>
                <w:szCs w:val="16"/>
                <w:lang w:val="es-MX" w:eastAsia="es-MX"/>
              </w:rPr>
            </w:pPr>
            <w:r w:rsidRPr="00D16BC2">
              <w:rPr>
                <w:rFonts w:ascii="Tw Cen MT" w:hAnsi="Tw Cen MT"/>
                <w:b/>
                <w:bCs/>
                <w:sz w:val="16"/>
                <w:szCs w:val="16"/>
                <w:lang w:val="es-MX" w:eastAsia="es-MX"/>
              </w:rPr>
              <w:t>NÚMERO DE OFICIO</w:t>
            </w:r>
          </w:p>
        </w:tc>
        <w:tc>
          <w:tcPr>
            <w:tcW w:w="1172" w:type="dxa"/>
            <w:shd w:val="clear" w:color="auto" w:fill="auto"/>
            <w:vAlign w:val="center"/>
            <w:hideMark/>
          </w:tcPr>
          <w:p w:rsidR="00124631" w:rsidRPr="00D16BC2" w:rsidRDefault="00124631" w:rsidP="00124631">
            <w:pPr>
              <w:jc w:val="center"/>
              <w:rPr>
                <w:rFonts w:ascii="Tw Cen MT" w:hAnsi="Tw Cen MT"/>
                <w:b/>
                <w:bCs/>
                <w:sz w:val="16"/>
                <w:szCs w:val="16"/>
                <w:lang w:val="es-MX" w:eastAsia="es-MX"/>
              </w:rPr>
            </w:pPr>
            <w:r w:rsidRPr="00D16BC2">
              <w:rPr>
                <w:rFonts w:ascii="Tw Cen MT" w:hAnsi="Tw Cen MT"/>
                <w:b/>
                <w:bCs/>
                <w:sz w:val="16"/>
                <w:szCs w:val="16"/>
                <w:lang w:val="es-MX" w:eastAsia="es-MX"/>
              </w:rPr>
              <w:t>FECHA</w:t>
            </w:r>
          </w:p>
        </w:tc>
        <w:tc>
          <w:tcPr>
            <w:tcW w:w="3288" w:type="dxa"/>
            <w:shd w:val="clear" w:color="auto" w:fill="auto"/>
            <w:noWrap/>
            <w:vAlign w:val="center"/>
            <w:hideMark/>
          </w:tcPr>
          <w:p w:rsidR="00124631" w:rsidRPr="00D16BC2" w:rsidRDefault="00124631" w:rsidP="00124631">
            <w:pPr>
              <w:jc w:val="center"/>
              <w:rPr>
                <w:rFonts w:ascii="Tw Cen MT" w:hAnsi="Tw Cen MT"/>
                <w:b/>
                <w:bCs/>
                <w:sz w:val="16"/>
                <w:szCs w:val="16"/>
                <w:lang w:val="es-MX" w:eastAsia="es-MX"/>
              </w:rPr>
            </w:pPr>
            <w:r w:rsidRPr="00D16BC2">
              <w:rPr>
                <w:rFonts w:ascii="Tw Cen MT" w:hAnsi="Tw Cen MT"/>
                <w:b/>
                <w:bCs/>
                <w:sz w:val="16"/>
                <w:szCs w:val="16"/>
                <w:lang w:val="es-MX" w:eastAsia="es-MX"/>
              </w:rPr>
              <w:t>SOLICITANTE</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CCMX/IL/VBG/058/2019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09/04/2019</w:t>
            </w:r>
          </w:p>
        </w:tc>
        <w:tc>
          <w:tcPr>
            <w:tcW w:w="3288" w:type="dxa"/>
            <w:shd w:val="clear" w:color="auto" w:fill="auto"/>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MARÍA DE LOURDES ALCALÁ ESCOBAR</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CCMX/IL/VBG/059/2019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09/04/2019</w:t>
            </w:r>
          </w:p>
        </w:tc>
        <w:tc>
          <w:tcPr>
            <w:tcW w:w="3288"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GUADALUPE VILLEGAS LECHUGA</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CCMX/IL/VBG/060/2019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09/04/2019</w:t>
            </w:r>
          </w:p>
        </w:tc>
        <w:tc>
          <w:tcPr>
            <w:tcW w:w="3288"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SILVIA GONZÁLEZ CRISÓSTOMO</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CCMX/IL/VBG/061/2019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09/04/2019</w:t>
            </w:r>
          </w:p>
        </w:tc>
        <w:tc>
          <w:tcPr>
            <w:tcW w:w="3288"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BENITA CAMPA HERNÁNDEZ</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lastRenderedPageBreak/>
              <w:t>CCMX/IL/VBG/062/2019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09/04/2019</w:t>
            </w:r>
          </w:p>
        </w:tc>
        <w:tc>
          <w:tcPr>
            <w:tcW w:w="3288"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VÍCTOR ANTONIO MARTÍNEZ VÉRTIZ</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CCMX/IL/VBG/064/2019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09/04/2019</w:t>
            </w:r>
          </w:p>
        </w:tc>
        <w:tc>
          <w:tcPr>
            <w:tcW w:w="3288"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YOLANDA GONZÁLEZ RAMÍREZ</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CCMX/IL/VBG/065/2019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09/04/2019</w:t>
            </w:r>
          </w:p>
        </w:tc>
        <w:tc>
          <w:tcPr>
            <w:tcW w:w="3288"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RAMÓN REYES GUTIERRÉZ</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CCMX/IL/VBG/068/2019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09/04/2019</w:t>
            </w:r>
          </w:p>
        </w:tc>
        <w:tc>
          <w:tcPr>
            <w:tcW w:w="3288"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JOSÉ DELFINO SÁNCHEZ DÍAZ</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CCMX/IL/VBG/069/2019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09/04/2019</w:t>
            </w:r>
          </w:p>
        </w:tc>
        <w:tc>
          <w:tcPr>
            <w:tcW w:w="3288"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JOSÉ ZENÓN CORTÉS GARCÍA</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CCMX/IL/VBG/072/2019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09/04/2019</w:t>
            </w:r>
          </w:p>
        </w:tc>
        <w:tc>
          <w:tcPr>
            <w:tcW w:w="3288"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MAURICIO PÉREZ RAMÍREZ</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CCMX/IL/VBG/073/2019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09/04/2019</w:t>
            </w:r>
          </w:p>
        </w:tc>
        <w:tc>
          <w:tcPr>
            <w:tcW w:w="3288"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ALBERTO GALVÁN MARTÍNEZ</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CCMX/IL/VBG/074/2019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09/04/2019</w:t>
            </w:r>
          </w:p>
        </w:tc>
        <w:tc>
          <w:tcPr>
            <w:tcW w:w="3288"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ENRIQUE GARCÍA ZEPEDA</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CCMX/IL/VBG/075/2019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09/04/2019</w:t>
            </w:r>
          </w:p>
        </w:tc>
        <w:tc>
          <w:tcPr>
            <w:tcW w:w="3288"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VERÓNICA SALINAS ZUÑIGA</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CCMX/IL/VBG/076/2019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09/04/2019</w:t>
            </w:r>
          </w:p>
        </w:tc>
        <w:tc>
          <w:tcPr>
            <w:tcW w:w="3288"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MARÍA DEL CARMEN FRUTOS CHÁVEZ</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CCMX/IL/VBG/077/2019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09/04/2019</w:t>
            </w:r>
          </w:p>
        </w:tc>
        <w:tc>
          <w:tcPr>
            <w:tcW w:w="3288"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MARÍA ELENA CEDILLO BUSTAMANTE</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CCMX/IL/VBG/079/2019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09/04/2019</w:t>
            </w:r>
          </w:p>
        </w:tc>
        <w:tc>
          <w:tcPr>
            <w:tcW w:w="3288"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MANUEL GERSON RAZO LÓPEZ</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CCMX/IL/VBG/084/2019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24/04/2019</w:t>
            </w:r>
          </w:p>
        </w:tc>
        <w:tc>
          <w:tcPr>
            <w:tcW w:w="3288"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MIGUEL ESPINOZA CARRANZA</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CCMX/IL/VBG/085/2019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24/04/2019</w:t>
            </w:r>
          </w:p>
        </w:tc>
        <w:tc>
          <w:tcPr>
            <w:tcW w:w="3288"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MARÍA DEL ROSARIO GONZÁLEZ MAYA</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CCMX/IL/VBG/086/2019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24/04/2019</w:t>
            </w:r>
          </w:p>
        </w:tc>
        <w:tc>
          <w:tcPr>
            <w:tcW w:w="3288"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JORGE FLORES SÁNCHEZ</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CCMX/IL/VBG/087/2019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24/04/2019</w:t>
            </w:r>
          </w:p>
        </w:tc>
        <w:tc>
          <w:tcPr>
            <w:tcW w:w="3288"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BENITA VÁZQUEZ MÉNDEZ</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CCMX/IL/VBG/089/2019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24/04/2019</w:t>
            </w:r>
          </w:p>
        </w:tc>
        <w:tc>
          <w:tcPr>
            <w:tcW w:w="3288"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ERNESTO ZÁRATE LÓPEZ</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CCMX/IL/VBG/092/2019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24/04/2019</w:t>
            </w:r>
          </w:p>
        </w:tc>
        <w:tc>
          <w:tcPr>
            <w:tcW w:w="3288"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MARÍA TERESA CASTILLO MÉNDEZ</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CCMX/IL/VBG/093/2019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24/04/2019</w:t>
            </w:r>
          </w:p>
        </w:tc>
        <w:tc>
          <w:tcPr>
            <w:tcW w:w="3288"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ENRIQUE MEDINA LEAL</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CCMX/IL/VBG/094/2019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24/04/2019</w:t>
            </w:r>
          </w:p>
        </w:tc>
        <w:tc>
          <w:tcPr>
            <w:tcW w:w="3288"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FELIPE LAMAS PALMAS</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CCMX/IL/VBG/096/2019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24/04/2019</w:t>
            </w:r>
          </w:p>
        </w:tc>
        <w:tc>
          <w:tcPr>
            <w:tcW w:w="3288"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MARÍA EUGENIA REYNA DÍAZ</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CCMX/IL/VBG/110/2019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24/04/2019</w:t>
            </w:r>
          </w:p>
        </w:tc>
        <w:tc>
          <w:tcPr>
            <w:tcW w:w="3288" w:type="dxa"/>
            <w:shd w:val="clear" w:color="auto" w:fill="auto"/>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MARÍA MAGDALENA GONZÁLEZ Y ÁLVAREZ</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CCMX/IL/VBG/111/2019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24/04/2019</w:t>
            </w:r>
          </w:p>
        </w:tc>
        <w:tc>
          <w:tcPr>
            <w:tcW w:w="3288"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LUZ ESPERANZA CARBAJAL GONZÁLEZ</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CCMX/IL/VBG/112/2019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24/04/2019</w:t>
            </w:r>
          </w:p>
        </w:tc>
        <w:tc>
          <w:tcPr>
            <w:tcW w:w="3288"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ANTELMO CHAPARRO VERA</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CCMX/IL/VBG/113/2019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24/04/2019</w:t>
            </w:r>
          </w:p>
        </w:tc>
        <w:tc>
          <w:tcPr>
            <w:tcW w:w="3288"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AMADO NICOLÁS CUEVAS SÁNCHEZ</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CCMX/IL/VBG/114/2019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24/04/2019</w:t>
            </w:r>
          </w:p>
        </w:tc>
        <w:tc>
          <w:tcPr>
            <w:tcW w:w="3288"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MARÍA TRINIDAD LÓPEZ PAZ</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CCMX/IL/VBG/115/2019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24/04/2019</w:t>
            </w:r>
          </w:p>
        </w:tc>
        <w:tc>
          <w:tcPr>
            <w:tcW w:w="3288"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EDUARDO VÁZQUEZ CABRERA</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CCMX/IL/VBG/117/2019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24/04/2019</w:t>
            </w:r>
          </w:p>
        </w:tc>
        <w:tc>
          <w:tcPr>
            <w:tcW w:w="3288"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CELIA DÍAZ ROA</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CCMX/IL/VBG/118/2019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24/04/2019</w:t>
            </w:r>
          </w:p>
        </w:tc>
        <w:tc>
          <w:tcPr>
            <w:tcW w:w="3288"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JOSEFINA JIMÉNEZ ROSILLAS</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CCMX/IL/VBG/121/2019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24/04/2019</w:t>
            </w:r>
          </w:p>
        </w:tc>
        <w:tc>
          <w:tcPr>
            <w:tcW w:w="3288"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SILVIA RAMÍREZ BONIFACIO</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CCMX/IL/VBG/136/2019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16/05/2019</w:t>
            </w:r>
          </w:p>
        </w:tc>
        <w:tc>
          <w:tcPr>
            <w:tcW w:w="3288"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MARÍA DOLORES GÓMEZ SERRALDE</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CCMX/IL/VBG/137/2019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16/05/2019</w:t>
            </w:r>
          </w:p>
        </w:tc>
        <w:tc>
          <w:tcPr>
            <w:tcW w:w="3288"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VÍCTOR CERVANTES YÁÑEZ</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CCMX/IL/VBG/138/2019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16/05/2019</w:t>
            </w:r>
          </w:p>
        </w:tc>
        <w:tc>
          <w:tcPr>
            <w:tcW w:w="3288"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OLGA MARGARITA MONROY TÉLLEZ</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CCMX/IL/VBG/139/2019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16/05/2019</w:t>
            </w:r>
          </w:p>
        </w:tc>
        <w:tc>
          <w:tcPr>
            <w:tcW w:w="3288" w:type="dxa"/>
            <w:shd w:val="clear" w:color="auto" w:fill="auto"/>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MARÍA CONCEPCIÓN MALDONADO GARCÍA</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CCMX/IL/VBG/140/2019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16/05/2019</w:t>
            </w:r>
          </w:p>
        </w:tc>
        <w:tc>
          <w:tcPr>
            <w:tcW w:w="3288"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EMMA JAIMES SÁNCHEZ</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CCMX/IL/VBG/141/2019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16/05/2019</w:t>
            </w:r>
          </w:p>
        </w:tc>
        <w:tc>
          <w:tcPr>
            <w:tcW w:w="3288"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LUCILA TREJO MORENO</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CCMX/IL/VBG/142/2019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16/05/2019</w:t>
            </w:r>
          </w:p>
        </w:tc>
        <w:tc>
          <w:tcPr>
            <w:tcW w:w="3288"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EFRÉN HERNÁNDEZ OLLARZABAL</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CCMX/IL/VBG/143/2019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16/05/2019</w:t>
            </w:r>
          </w:p>
        </w:tc>
        <w:tc>
          <w:tcPr>
            <w:tcW w:w="3288" w:type="dxa"/>
            <w:shd w:val="clear" w:color="auto" w:fill="auto"/>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MARÍA LUISA VALENTINA OLVERA GUERRERO</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CCMX/IL/VBG/300/2019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18/07/2019</w:t>
            </w:r>
          </w:p>
        </w:tc>
        <w:tc>
          <w:tcPr>
            <w:tcW w:w="3288"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MANUEL GERSON RAZO LÓPEZ</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CCMX/IL/VBG/301/2019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18/07/2019</w:t>
            </w:r>
          </w:p>
        </w:tc>
        <w:tc>
          <w:tcPr>
            <w:tcW w:w="3288"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FERNANDO FELIPE ROMERO BARRÓN</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CCMX/IL/VBG/302/2019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18/07/2019</w:t>
            </w:r>
          </w:p>
        </w:tc>
        <w:tc>
          <w:tcPr>
            <w:tcW w:w="3288"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EFRÉN HERNÁNDEZ OYARZABAL</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CCMX/IL/VBG/303/2019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18/07/2019</w:t>
            </w:r>
          </w:p>
        </w:tc>
        <w:tc>
          <w:tcPr>
            <w:tcW w:w="3288"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VÍCTOR CERVANTES YÁÑEZ</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CCMX/IL/VBG/304/2019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18/07/2019</w:t>
            </w:r>
          </w:p>
        </w:tc>
        <w:tc>
          <w:tcPr>
            <w:tcW w:w="3288"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RAFAEL MARCELINO ORTEGA ROBLES</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CCMX/IL/VBG/305/2019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18/07/2019</w:t>
            </w:r>
          </w:p>
        </w:tc>
        <w:tc>
          <w:tcPr>
            <w:tcW w:w="3288" w:type="dxa"/>
            <w:shd w:val="clear" w:color="auto" w:fill="auto"/>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LEANDRO ARMANDO HIDALGO GORDILLO</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CCMX/IL/VBG/306/2019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18/07/2019</w:t>
            </w:r>
          </w:p>
        </w:tc>
        <w:tc>
          <w:tcPr>
            <w:tcW w:w="3288"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JOSÉ MANUEL CASTILLO MÉNDEZ</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CCMX/IL/VBG/307/2019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18/07/2019</w:t>
            </w:r>
          </w:p>
        </w:tc>
        <w:tc>
          <w:tcPr>
            <w:tcW w:w="3288"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JERÓNIMO LEÓN SILVA</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CCMX/IL/VBG/308/2019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18/07/2019</w:t>
            </w:r>
          </w:p>
        </w:tc>
        <w:tc>
          <w:tcPr>
            <w:tcW w:w="3288"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JOSÉ GUADALUPE REYNOSO ÁLVAREZ</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CCMX/IL/VBG/309/2019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18/07/2019</w:t>
            </w:r>
          </w:p>
        </w:tc>
        <w:tc>
          <w:tcPr>
            <w:tcW w:w="3288"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JOSÉ LUIS MUÑOZ GONZÁLEZ</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CCMX/IL/VBG/310/2019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18/07/2019</w:t>
            </w:r>
          </w:p>
        </w:tc>
        <w:tc>
          <w:tcPr>
            <w:tcW w:w="3288"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JORGE CHÁVEZ VELASCO</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lastRenderedPageBreak/>
              <w:t>CCMX/IL/VBG/311/2019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18/07/2019</w:t>
            </w:r>
          </w:p>
        </w:tc>
        <w:tc>
          <w:tcPr>
            <w:tcW w:w="3288"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JESÚS RAMÓN CASTAÑEDA RODRÍGUEZ</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CCMX/IL/VBG/312/2019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18/07/2019</w:t>
            </w:r>
          </w:p>
        </w:tc>
        <w:tc>
          <w:tcPr>
            <w:tcW w:w="3288"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GUILLERMO SEGOVIANO GARCÍA</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CCMX/IL/VBG/313/2019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18/07/2019</w:t>
            </w:r>
          </w:p>
        </w:tc>
        <w:tc>
          <w:tcPr>
            <w:tcW w:w="3288" w:type="dxa"/>
            <w:shd w:val="clear" w:color="auto" w:fill="auto"/>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RODRIGO OCTAVIO HERNÁNDEZ GUERRERO</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CCMX/IL/VBG/314/2019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18/07/2019</w:t>
            </w:r>
          </w:p>
        </w:tc>
        <w:tc>
          <w:tcPr>
            <w:tcW w:w="3288"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MA. ELENA BERNAL BENITO</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CCMX/IL/VBG/315/2019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18/07/2019</w:t>
            </w:r>
          </w:p>
        </w:tc>
        <w:tc>
          <w:tcPr>
            <w:tcW w:w="3288" w:type="dxa"/>
            <w:shd w:val="clear" w:color="auto" w:fill="auto"/>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MARÍA LUISA VALENTINA OLVERA GUERRERO</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CCMX/IL/VBG/316/2019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18/07/2019</w:t>
            </w:r>
          </w:p>
        </w:tc>
        <w:tc>
          <w:tcPr>
            <w:tcW w:w="3288"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LUCILA TREJO MORENO</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CCMX/IL/VBG/317/2019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18/07/2019</w:t>
            </w:r>
          </w:p>
        </w:tc>
        <w:tc>
          <w:tcPr>
            <w:tcW w:w="3288" w:type="dxa"/>
            <w:shd w:val="clear" w:color="auto" w:fill="auto"/>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EMMA JAIMES SÁNCHEZ</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CCMX/IL/VBG/318/2019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18/07/2019</w:t>
            </w:r>
          </w:p>
        </w:tc>
        <w:tc>
          <w:tcPr>
            <w:tcW w:w="3288"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OLGA MARGARITA MONROY TÉLLEZ</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CCMX/IL/VBG/319/2019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18/07/2019</w:t>
            </w:r>
          </w:p>
        </w:tc>
        <w:tc>
          <w:tcPr>
            <w:tcW w:w="3288" w:type="dxa"/>
            <w:shd w:val="clear" w:color="auto" w:fill="auto"/>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MARÍA CONCEPCIÓN MALDONADO GARCÍA</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CCMX/IL/VBG/320/2019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18/07/2019</w:t>
            </w:r>
          </w:p>
        </w:tc>
        <w:tc>
          <w:tcPr>
            <w:tcW w:w="3288"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MARÍA DOLORES GÓMEZ SERRALDE</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CCMX/IL/VBG/321/2019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18/07/2019</w:t>
            </w:r>
          </w:p>
        </w:tc>
        <w:tc>
          <w:tcPr>
            <w:tcW w:w="3288" w:type="dxa"/>
            <w:shd w:val="clear" w:color="auto" w:fill="auto"/>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MARÍA DE LOURDES ALCALÁ ESCOBAR</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CCMX/IL/VBG/322/2019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18/07/2019</w:t>
            </w:r>
          </w:p>
        </w:tc>
        <w:tc>
          <w:tcPr>
            <w:tcW w:w="3288"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BENIGNA URQUIZA LEDESMA</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CCMX/IL/VBG/323/2019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18/07/2019</w:t>
            </w:r>
          </w:p>
        </w:tc>
        <w:tc>
          <w:tcPr>
            <w:tcW w:w="3288" w:type="dxa"/>
            <w:shd w:val="clear" w:color="auto" w:fill="auto"/>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EVA SORIANO MENDOZA</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CCMX/IL/VBG/324/2019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18/07/2019</w:t>
            </w:r>
          </w:p>
        </w:tc>
        <w:tc>
          <w:tcPr>
            <w:tcW w:w="3288"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MARÍA DE JESÚS QUIROZ CRUZ</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CCMX/IL/VBG/325/2019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18/07/2019</w:t>
            </w:r>
          </w:p>
        </w:tc>
        <w:tc>
          <w:tcPr>
            <w:tcW w:w="3288" w:type="dxa"/>
            <w:shd w:val="clear" w:color="auto" w:fill="auto"/>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VERÓNICA CLAUDIA PAÑEDA FLORES</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CCMX/IL/VBG/326/2019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18/07/2019</w:t>
            </w:r>
          </w:p>
        </w:tc>
        <w:tc>
          <w:tcPr>
            <w:tcW w:w="3288"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 xml:space="preserve">LIZBETH NAVARRO VÁZQUEZ </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CCMX/IL/VBG/327/2019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18/07/2019</w:t>
            </w:r>
          </w:p>
        </w:tc>
        <w:tc>
          <w:tcPr>
            <w:tcW w:w="3288" w:type="dxa"/>
            <w:shd w:val="clear" w:color="auto" w:fill="auto"/>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JULIA TERESITA DE JESÚS LÓPEZ</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CCMX/IL/VBG/328/2019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18/07/2019</w:t>
            </w:r>
          </w:p>
        </w:tc>
        <w:tc>
          <w:tcPr>
            <w:tcW w:w="3288"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BLANCA ESTELA FLORES MARTÍNEZ</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CCMX/IL/VBG/329/2019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18/07/2019</w:t>
            </w:r>
          </w:p>
        </w:tc>
        <w:tc>
          <w:tcPr>
            <w:tcW w:w="3288" w:type="dxa"/>
            <w:shd w:val="clear" w:color="auto" w:fill="auto"/>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BLANCA ESTELA SOSA SAAVEDRA</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CCMX/IL/VBG/330/2019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18/07/2019</w:t>
            </w:r>
          </w:p>
        </w:tc>
        <w:tc>
          <w:tcPr>
            <w:tcW w:w="3288"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MARÍA CANDELARIA DE LEÓN</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CCMX/IL/VBG/331/2019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18/07/2019</w:t>
            </w:r>
          </w:p>
        </w:tc>
        <w:tc>
          <w:tcPr>
            <w:tcW w:w="3288" w:type="dxa"/>
            <w:shd w:val="clear" w:color="auto" w:fill="auto"/>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MARÍA DEL CARMEN LÓPEZ ORTIZ</w:t>
            </w:r>
          </w:p>
        </w:tc>
      </w:tr>
      <w:tr w:rsidR="00124631" w:rsidRPr="00D16BC2" w:rsidTr="00124631">
        <w:trPr>
          <w:trHeight w:val="225"/>
          <w:jc w:val="center"/>
        </w:trPr>
        <w:tc>
          <w:tcPr>
            <w:tcW w:w="196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CCMX/IL/VBG/332/2019</w:t>
            </w:r>
          </w:p>
        </w:tc>
        <w:tc>
          <w:tcPr>
            <w:tcW w:w="1172"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18/07/2019</w:t>
            </w:r>
          </w:p>
        </w:tc>
        <w:tc>
          <w:tcPr>
            <w:tcW w:w="3288"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EMMA ZARAGOZA CASTELO</w:t>
            </w:r>
          </w:p>
        </w:tc>
      </w:tr>
    </w:tbl>
    <w:p w:rsidR="00B140ED" w:rsidRPr="00B140ED" w:rsidRDefault="00B140ED" w:rsidP="0073543A">
      <w:pPr>
        <w:jc w:val="both"/>
        <w:rPr>
          <w:rFonts w:ascii="Tw Cen MT" w:hAnsi="Tw Cen MT"/>
          <w:sz w:val="28"/>
          <w:szCs w:val="28"/>
        </w:rPr>
      </w:pPr>
    </w:p>
    <w:tbl>
      <w:tblPr>
        <w:tblW w:w="6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89"/>
        <w:gridCol w:w="1190"/>
        <w:gridCol w:w="3241"/>
      </w:tblGrid>
      <w:tr w:rsidR="00124631" w:rsidRPr="00B140ED" w:rsidTr="00124631">
        <w:trPr>
          <w:trHeight w:val="225"/>
          <w:jc w:val="center"/>
        </w:trPr>
        <w:tc>
          <w:tcPr>
            <w:tcW w:w="6420" w:type="dxa"/>
            <w:gridSpan w:val="3"/>
            <w:shd w:val="clear" w:color="auto" w:fill="auto"/>
            <w:noWrap/>
            <w:vAlign w:val="center"/>
            <w:hideMark/>
          </w:tcPr>
          <w:p w:rsidR="00124631" w:rsidRPr="00D16BC2" w:rsidRDefault="00124631" w:rsidP="00124631">
            <w:pPr>
              <w:jc w:val="center"/>
              <w:rPr>
                <w:rFonts w:ascii="Tw Cen MT" w:hAnsi="Tw Cen MT"/>
                <w:b/>
                <w:bCs/>
                <w:sz w:val="16"/>
                <w:szCs w:val="16"/>
                <w:lang w:val="es-MX" w:eastAsia="es-MX"/>
              </w:rPr>
            </w:pPr>
            <w:r w:rsidRPr="00D16BC2">
              <w:rPr>
                <w:rFonts w:ascii="Tw Cen MT" w:hAnsi="Tw Cen MT"/>
                <w:b/>
                <w:bCs/>
                <w:sz w:val="16"/>
                <w:szCs w:val="16"/>
                <w:lang w:val="es-MX" w:eastAsia="es-MX"/>
              </w:rPr>
              <w:t>AJUSTE DEL COBRO DEL IMPUESTO PREDIAL</w:t>
            </w:r>
          </w:p>
        </w:tc>
      </w:tr>
      <w:tr w:rsidR="00124631" w:rsidRPr="00B140ED" w:rsidTr="00124631">
        <w:trPr>
          <w:trHeight w:val="225"/>
          <w:jc w:val="center"/>
        </w:trPr>
        <w:tc>
          <w:tcPr>
            <w:tcW w:w="1989" w:type="dxa"/>
            <w:shd w:val="clear" w:color="auto" w:fill="auto"/>
            <w:noWrap/>
            <w:vAlign w:val="center"/>
            <w:hideMark/>
          </w:tcPr>
          <w:p w:rsidR="00124631" w:rsidRPr="00D16BC2" w:rsidRDefault="00124631" w:rsidP="00124631">
            <w:pPr>
              <w:jc w:val="center"/>
              <w:rPr>
                <w:rFonts w:ascii="Tw Cen MT" w:hAnsi="Tw Cen MT"/>
                <w:b/>
                <w:bCs/>
                <w:sz w:val="16"/>
                <w:szCs w:val="16"/>
                <w:lang w:val="es-MX" w:eastAsia="es-MX"/>
              </w:rPr>
            </w:pPr>
            <w:r w:rsidRPr="00D16BC2">
              <w:rPr>
                <w:rFonts w:ascii="Tw Cen MT" w:hAnsi="Tw Cen MT"/>
                <w:b/>
                <w:bCs/>
                <w:sz w:val="16"/>
                <w:szCs w:val="16"/>
                <w:lang w:val="es-MX" w:eastAsia="es-MX"/>
              </w:rPr>
              <w:t>NÚMERO DE OFICIO</w:t>
            </w:r>
          </w:p>
        </w:tc>
        <w:tc>
          <w:tcPr>
            <w:tcW w:w="1190" w:type="dxa"/>
            <w:shd w:val="clear" w:color="auto" w:fill="auto"/>
            <w:vAlign w:val="center"/>
            <w:hideMark/>
          </w:tcPr>
          <w:p w:rsidR="00124631" w:rsidRPr="00D16BC2" w:rsidRDefault="00124631" w:rsidP="00124631">
            <w:pPr>
              <w:jc w:val="center"/>
              <w:rPr>
                <w:rFonts w:ascii="Tw Cen MT" w:hAnsi="Tw Cen MT"/>
                <w:b/>
                <w:bCs/>
                <w:sz w:val="16"/>
                <w:szCs w:val="16"/>
                <w:lang w:val="es-MX" w:eastAsia="es-MX"/>
              </w:rPr>
            </w:pPr>
            <w:r w:rsidRPr="00D16BC2">
              <w:rPr>
                <w:rFonts w:ascii="Tw Cen MT" w:hAnsi="Tw Cen MT"/>
                <w:b/>
                <w:bCs/>
                <w:sz w:val="16"/>
                <w:szCs w:val="16"/>
                <w:lang w:val="es-MX" w:eastAsia="es-MX"/>
              </w:rPr>
              <w:t>FECHA</w:t>
            </w:r>
          </w:p>
        </w:tc>
        <w:tc>
          <w:tcPr>
            <w:tcW w:w="3241" w:type="dxa"/>
            <w:shd w:val="clear" w:color="auto" w:fill="auto"/>
            <w:noWrap/>
            <w:vAlign w:val="center"/>
            <w:hideMark/>
          </w:tcPr>
          <w:p w:rsidR="00124631" w:rsidRPr="00D16BC2" w:rsidRDefault="00124631" w:rsidP="00124631">
            <w:pPr>
              <w:jc w:val="center"/>
              <w:rPr>
                <w:rFonts w:ascii="Tw Cen MT" w:hAnsi="Tw Cen MT"/>
                <w:b/>
                <w:bCs/>
                <w:sz w:val="16"/>
                <w:szCs w:val="16"/>
                <w:lang w:val="es-MX" w:eastAsia="es-MX"/>
              </w:rPr>
            </w:pPr>
            <w:r w:rsidRPr="00D16BC2">
              <w:rPr>
                <w:rFonts w:ascii="Tw Cen MT" w:hAnsi="Tw Cen MT"/>
                <w:b/>
                <w:bCs/>
                <w:sz w:val="16"/>
                <w:szCs w:val="16"/>
                <w:lang w:val="es-MX" w:eastAsia="es-MX"/>
              </w:rPr>
              <w:t>SOLICITANTE</w:t>
            </w:r>
          </w:p>
        </w:tc>
      </w:tr>
      <w:tr w:rsidR="00124631" w:rsidRPr="00B140ED" w:rsidTr="00124631">
        <w:trPr>
          <w:trHeight w:val="225"/>
          <w:jc w:val="center"/>
        </w:trPr>
        <w:tc>
          <w:tcPr>
            <w:tcW w:w="1989"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CCMX/IL/VBG/057/2019</w:t>
            </w:r>
          </w:p>
        </w:tc>
        <w:tc>
          <w:tcPr>
            <w:tcW w:w="119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09/04/2019</w:t>
            </w:r>
          </w:p>
        </w:tc>
        <w:tc>
          <w:tcPr>
            <w:tcW w:w="3241"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MARÍA LAURA LIRA MARÍN</w:t>
            </w:r>
          </w:p>
        </w:tc>
      </w:tr>
      <w:tr w:rsidR="00124631" w:rsidRPr="00B140ED" w:rsidTr="00124631">
        <w:trPr>
          <w:trHeight w:val="225"/>
          <w:jc w:val="center"/>
        </w:trPr>
        <w:tc>
          <w:tcPr>
            <w:tcW w:w="1989"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CCMX/IL/VBG/063/2019</w:t>
            </w:r>
          </w:p>
        </w:tc>
        <w:tc>
          <w:tcPr>
            <w:tcW w:w="119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09/04/2019</w:t>
            </w:r>
          </w:p>
        </w:tc>
        <w:tc>
          <w:tcPr>
            <w:tcW w:w="3241"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JULIO RÍOS ALTAMIRANO</w:t>
            </w:r>
          </w:p>
        </w:tc>
      </w:tr>
      <w:tr w:rsidR="00124631" w:rsidRPr="00B140ED" w:rsidTr="00124631">
        <w:trPr>
          <w:trHeight w:val="225"/>
          <w:jc w:val="center"/>
        </w:trPr>
        <w:tc>
          <w:tcPr>
            <w:tcW w:w="1989"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CCMX/IL/VBG/066/2019</w:t>
            </w:r>
          </w:p>
        </w:tc>
        <w:tc>
          <w:tcPr>
            <w:tcW w:w="119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09/04/2019</w:t>
            </w:r>
          </w:p>
        </w:tc>
        <w:tc>
          <w:tcPr>
            <w:tcW w:w="3241" w:type="dxa"/>
            <w:shd w:val="clear" w:color="auto" w:fill="auto"/>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MARÍA DEL CARMEN GUTIÉRREZ ÁNGELEZ</w:t>
            </w:r>
          </w:p>
        </w:tc>
      </w:tr>
      <w:tr w:rsidR="00124631" w:rsidRPr="00B140ED" w:rsidTr="00124631">
        <w:trPr>
          <w:trHeight w:val="225"/>
          <w:jc w:val="center"/>
        </w:trPr>
        <w:tc>
          <w:tcPr>
            <w:tcW w:w="1989"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CCMX/IL/VBG/067/2019</w:t>
            </w:r>
          </w:p>
        </w:tc>
        <w:tc>
          <w:tcPr>
            <w:tcW w:w="119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09/04/2019</w:t>
            </w:r>
          </w:p>
        </w:tc>
        <w:tc>
          <w:tcPr>
            <w:tcW w:w="3241"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ANA LAURA MAÍAS MACÍAS</w:t>
            </w:r>
          </w:p>
        </w:tc>
      </w:tr>
      <w:tr w:rsidR="00124631" w:rsidRPr="00B140ED" w:rsidTr="00124631">
        <w:trPr>
          <w:trHeight w:val="225"/>
          <w:jc w:val="center"/>
        </w:trPr>
        <w:tc>
          <w:tcPr>
            <w:tcW w:w="1989"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CCMX/IL/VBG/070/2019</w:t>
            </w:r>
          </w:p>
        </w:tc>
        <w:tc>
          <w:tcPr>
            <w:tcW w:w="119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09/04/2019</w:t>
            </w:r>
          </w:p>
        </w:tc>
        <w:tc>
          <w:tcPr>
            <w:tcW w:w="3241"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MARÍA SALUD VILLALOBOS PÉREZ</w:t>
            </w:r>
          </w:p>
        </w:tc>
      </w:tr>
      <w:tr w:rsidR="00124631" w:rsidRPr="00B140ED" w:rsidTr="00124631">
        <w:trPr>
          <w:trHeight w:val="225"/>
          <w:jc w:val="center"/>
        </w:trPr>
        <w:tc>
          <w:tcPr>
            <w:tcW w:w="1989"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CCMX/IL/VBG/071/2019</w:t>
            </w:r>
          </w:p>
        </w:tc>
        <w:tc>
          <w:tcPr>
            <w:tcW w:w="119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09/04/2019</w:t>
            </w:r>
          </w:p>
        </w:tc>
        <w:tc>
          <w:tcPr>
            <w:tcW w:w="3241"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FÉLIX ESQUIVEL MEDINA</w:t>
            </w:r>
          </w:p>
        </w:tc>
      </w:tr>
      <w:tr w:rsidR="00124631" w:rsidRPr="00B140ED" w:rsidTr="00124631">
        <w:trPr>
          <w:trHeight w:val="225"/>
          <w:jc w:val="center"/>
        </w:trPr>
        <w:tc>
          <w:tcPr>
            <w:tcW w:w="1989"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CCMX/IL/VBG/078/2019</w:t>
            </w:r>
          </w:p>
        </w:tc>
        <w:tc>
          <w:tcPr>
            <w:tcW w:w="119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09/04/2019</w:t>
            </w:r>
          </w:p>
        </w:tc>
        <w:tc>
          <w:tcPr>
            <w:tcW w:w="3241"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REYNA MARGARITA LUNA CORTÉS</w:t>
            </w:r>
          </w:p>
        </w:tc>
      </w:tr>
      <w:tr w:rsidR="00124631" w:rsidRPr="00B140ED" w:rsidTr="00124631">
        <w:trPr>
          <w:trHeight w:val="225"/>
          <w:jc w:val="center"/>
        </w:trPr>
        <w:tc>
          <w:tcPr>
            <w:tcW w:w="1989"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CCMX/IL/VBG/088/2019</w:t>
            </w:r>
          </w:p>
        </w:tc>
        <w:tc>
          <w:tcPr>
            <w:tcW w:w="119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24/04/2019</w:t>
            </w:r>
          </w:p>
        </w:tc>
        <w:tc>
          <w:tcPr>
            <w:tcW w:w="3241"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MAGNOLIA BOLAÑOS CALVO</w:t>
            </w:r>
          </w:p>
        </w:tc>
      </w:tr>
      <w:tr w:rsidR="00124631" w:rsidRPr="00B140ED" w:rsidTr="00124631">
        <w:trPr>
          <w:trHeight w:val="225"/>
          <w:jc w:val="center"/>
        </w:trPr>
        <w:tc>
          <w:tcPr>
            <w:tcW w:w="1989"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CCMX/IL/VBG/090/2019</w:t>
            </w:r>
          </w:p>
        </w:tc>
        <w:tc>
          <w:tcPr>
            <w:tcW w:w="119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24/04/2019</w:t>
            </w:r>
          </w:p>
        </w:tc>
        <w:tc>
          <w:tcPr>
            <w:tcW w:w="3241"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BERTHA ALICIA BECERRIL ARIAS</w:t>
            </w:r>
          </w:p>
        </w:tc>
      </w:tr>
      <w:tr w:rsidR="00124631" w:rsidRPr="00B140ED" w:rsidTr="00124631">
        <w:trPr>
          <w:trHeight w:val="225"/>
          <w:jc w:val="center"/>
        </w:trPr>
        <w:tc>
          <w:tcPr>
            <w:tcW w:w="1989"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CCMX/IL/VBG/091/2019</w:t>
            </w:r>
          </w:p>
        </w:tc>
        <w:tc>
          <w:tcPr>
            <w:tcW w:w="119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24/04/2019</w:t>
            </w:r>
          </w:p>
        </w:tc>
        <w:tc>
          <w:tcPr>
            <w:tcW w:w="3241"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MAURICIO PÉREZ RAMÍREZ</w:t>
            </w:r>
          </w:p>
        </w:tc>
      </w:tr>
      <w:tr w:rsidR="00124631" w:rsidRPr="00B140ED" w:rsidTr="00124631">
        <w:trPr>
          <w:trHeight w:val="225"/>
          <w:jc w:val="center"/>
        </w:trPr>
        <w:tc>
          <w:tcPr>
            <w:tcW w:w="1989"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CCMX/IL/VBG/095/2019</w:t>
            </w:r>
          </w:p>
        </w:tc>
        <w:tc>
          <w:tcPr>
            <w:tcW w:w="119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24/04/2019</w:t>
            </w:r>
          </w:p>
        </w:tc>
        <w:tc>
          <w:tcPr>
            <w:tcW w:w="3241"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FELIPE LAMAS PALMAS</w:t>
            </w:r>
          </w:p>
        </w:tc>
      </w:tr>
      <w:tr w:rsidR="00124631" w:rsidRPr="00B140ED" w:rsidTr="00124631">
        <w:trPr>
          <w:trHeight w:val="225"/>
          <w:jc w:val="center"/>
        </w:trPr>
        <w:tc>
          <w:tcPr>
            <w:tcW w:w="1989"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CCMX/IL/VBG/097/2019</w:t>
            </w:r>
          </w:p>
        </w:tc>
        <w:tc>
          <w:tcPr>
            <w:tcW w:w="119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24/04/2019</w:t>
            </w:r>
          </w:p>
        </w:tc>
        <w:tc>
          <w:tcPr>
            <w:tcW w:w="3241"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MARÍA DE JESÚS SÁNCHEZ ANAYA</w:t>
            </w:r>
          </w:p>
        </w:tc>
      </w:tr>
      <w:tr w:rsidR="00124631" w:rsidRPr="00B140ED" w:rsidTr="00124631">
        <w:trPr>
          <w:trHeight w:val="225"/>
          <w:jc w:val="center"/>
        </w:trPr>
        <w:tc>
          <w:tcPr>
            <w:tcW w:w="1989"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CCMX/IL/VBG/098/2019</w:t>
            </w:r>
          </w:p>
        </w:tc>
        <w:tc>
          <w:tcPr>
            <w:tcW w:w="119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24/04/2019</w:t>
            </w:r>
          </w:p>
        </w:tc>
        <w:tc>
          <w:tcPr>
            <w:tcW w:w="3241"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CARMEN MARÍA ROCHA ROCHA</w:t>
            </w:r>
          </w:p>
        </w:tc>
      </w:tr>
      <w:tr w:rsidR="00124631" w:rsidRPr="00B140ED" w:rsidTr="00124631">
        <w:trPr>
          <w:trHeight w:val="225"/>
          <w:jc w:val="center"/>
        </w:trPr>
        <w:tc>
          <w:tcPr>
            <w:tcW w:w="1989"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CCMX/IL/VBG/099/2019</w:t>
            </w:r>
          </w:p>
        </w:tc>
        <w:tc>
          <w:tcPr>
            <w:tcW w:w="119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24/04/2019</w:t>
            </w:r>
          </w:p>
        </w:tc>
        <w:tc>
          <w:tcPr>
            <w:tcW w:w="3241"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 xml:space="preserve">GRETHEL NAVARRETE GONZÁLEZ </w:t>
            </w:r>
          </w:p>
        </w:tc>
      </w:tr>
      <w:tr w:rsidR="00124631" w:rsidRPr="00B140ED" w:rsidTr="00124631">
        <w:trPr>
          <w:trHeight w:val="225"/>
          <w:jc w:val="center"/>
        </w:trPr>
        <w:tc>
          <w:tcPr>
            <w:tcW w:w="1989"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CCMX/IL/VBG/102/2019</w:t>
            </w:r>
          </w:p>
        </w:tc>
        <w:tc>
          <w:tcPr>
            <w:tcW w:w="119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24/04/2019</w:t>
            </w:r>
          </w:p>
        </w:tc>
        <w:tc>
          <w:tcPr>
            <w:tcW w:w="3241"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HÉCTOR FUENTEVILLA DE LA CRUZ</w:t>
            </w:r>
          </w:p>
        </w:tc>
      </w:tr>
      <w:tr w:rsidR="00124631" w:rsidRPr="00B140ED" w:rsidTr="00124631">
        <w:trPr>
          <w:trHeight w:val="225"/>
          <w:jc w:val="center"/>
        </w:trPr>
        <w:tc>
          <w:tcPr>
            <w:tcW w:w="1989"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CCMX/IL/VBG/103/2019</w:t>
            </w:r>
          </w:p>
        </w:tc>
        <w:tc>
          <w:tcPr>
            <w:tcW w:w="119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24/04/2019</w:t>
            </w:r>
          </w:p>
        </w:tc>
        <w:tc>
          <w:tcPr>
            <w:tcW w:w="3241"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MARÍA ISABEL LIRA CAVAZOS</w:t>
            </w:r>
          </w:p>
        </w:tc>
      </w:tr>
      <w:tr w:rsidR="00124631" w:rsidRPr="00B140ED" w:rsidTr="00124631">
        <w:trPr>
          <w:trHeight w:val="225"/>
          <w:jc w:val="center"/>
        </w:trPr>
        <w:tc>
          <w:tcPr>
            <w:tcW w:w="1989"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CCMX/IL/VBG/104/2019</w:t>
            </w:r>
          </w:p>
        </w:tc>
        <w:tc>
          <w:tcPr>
            <w:tcW w:w="119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24/04/2019</w:t>
            </w:r>
          </w:p>
        </w:tc>
        <w:tc>
          <w:tcPr>
            <w:tcW w:w="3241"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LAURA MENDOZA FLORES</w:t>
            </w:r>
          </w:p>
        </w:tc>
      </w:tr>
      <w:tr w:rsidR="00124631" w:rsidRPr="00B140ED" w:rsidTr="00124631">
        <w:trPr>
          <w:trHeight w:val="225"/>
          <w:jc w:val="center"/>
        </w:trPr>
        <w:tc>
          <w:tcPr>
            <w:tcW w:w="1989"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CCMX/IL/VBG/105/2019</w:t>
            </w:r>
          </w:p>
        </w:tc>
        <w:tc>
          <w:tcPr>
            <w:tcW w:w="119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24/04/2019</w:t>
            </w:r>
          </w:p>
        </w:tc>
        <w:tc>
          <w:tcPr>
            <w:tcW w:w="3241"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MARÍA ELENA RIVERA RAMÍREZ</w:t>
            </w:r>
          </w:p>
        </w:tc>
      </w:tr>
      <w:tr w:rsidR="00124631" w:rsidRPr="00B140ED" w:rsidTr="00124631">
        <w:trPr>
          <w:trHeight w:val="225"/>
          <w:jc w:val="center"/>
        </w:trPr>
        <w:tc>
          <w:tcPr>
            <w:tcW w:w="1989"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CCMX/IL/VBG/106/2019</w:t>
            </w:r>
          </w:p>
        </w:tc>
        <w:tc>
          <w:tcPr>
            <w:tcW w:w="119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24/04/2019</w:t>
            </w:r>
          </w:p>
        </w:tc>
        <w:tc>
          <w:tcPr>
            <w:tcW w:w="3241"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RAÚL VEGA LOZANO</w:t>
            </w:r>
          </w:p>
        </w:tc>
      </w:tr>
      <w:tr w:rsidR="00124631" w:rsidRPr="00B140ED" w:rsidTr="00124631">
        <w:trPr>
          <w:trHeight w:val="225"/>
          <w:jc w:val="center"/>
        </w:trPr>
        <w:tc>
          <w:tcPr>
            <w:tcW w:w="1989"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CCMX/IL/VBG/107/2019</w:t>
            </w:r>
          </w:p>
        </w:tc>
        <w:tc>
          <w:tcPr>
            <w:tcW w:w="119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24/04/2019</w:t>
            </w:r>
          </w:p>
        </w:tc>
        <w:tc>
          <w:tcPr>
            <w:tcW w:w="3241"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GUSTAVO MORALES ARROYO</w:t>
            </w:r>
          </w:p>
        </w:tc>
      </w:tr>
      <w:tr w:rsidR="00124631" w:rsidRPr="00B140ED" w:rsidTr="00124631">
        <w:trPr>
          <w:trHeight w:val="225"/>
          <w:jc w:val="center"/>
        </w:trPr>
        <w:tc>
          <w:tcPr>
            <w:tcW w:w="1989"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CCMX/IL/VBG/108/2019</w:t>
            </w:r>
          </w:p>
        </w:tc>
        <w:tc>
          <w:tcPr>
            <w:tcW w:w="119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24/04/2019</w:t>
            </w:r>
          </w:p>
        </w:tc>
        <w:tc>
          <w:tcPr>
            <w:tcW w:w="3241"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PATRICIA RIVERA RAMÍREZ</w:t>
            </w:r>
          </w:p>
        </w:tc>
      </w:tr>
      <w:tr w:rsidR="00124631" w:rsidRPr="00B140ED" w:rsidTr="00124631">
        <w:trPr>
          <w:trHeight w:val="225"/>
          <w:jc w:val="center"/>
        </w:trPr>
        <w:tc>
          <w:tcPr>
            <w:tcW w:w="1989"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CCMX/IL/VBG/109/2019</w:t>
            </w:r>
          </w:p>
        </w:tc>
        <w:tc>
          <w:tcPr>
            <w:tcW w:w="119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24/04/2019</w:t>
            </w:r>
          </w:p>
        </w:tc>
        <w:tc>
          <w:tcPr>
            <w:tcW w:w="3241"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REYNA MARGARITA LUNA CORTÉS</w:t>
            </w:r>
          </w:p>
        </w:tc>
      </w:tr>
      <w:tr w:rsidR="00124631" w:rsidRPr="00B140ED" w:rsidTr="00124631">
        <w:trPr>
          <w:trHeight w:val="225"/>
          <w:jc w:val="center"/>
        </w:trPr>
        <w:tc>
          <w:tcPr>
            <w:tcW w:w="1989"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CCMX/IL/VBG/116/2019</w:t>
            </w:r>
          </w:p>
        </w:tc>
        <w:tc>
          <w:tcPr>
            <w:tcW w:w="119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24/04/2019</w:t>
            </w:r>
          </w:p>
        </w:tc>
        <w:tc>
          <w:tcPr>
            <w:tcW w:w="3241"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NIDIA GRISELDA GONZÁLEZ MONTIEL</w:t>
            </w:r>
          </w:p>
        </w:tc>
      </w:tr>
      <w:tr w:rsidR="00124631" w:rsidRPr="00B140ED" w:rsidTr="00124631">
        <w:trPr>
          <w:trHeight w:val="225"/>
          <w:jc w:val="center"/>
        </w:trPr>
        <w:tc>
          <w:tcPr>
            <w:tcW w:w="1989"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CCMX/IL/VBG/119/2019</w:t>
            </w:r>
          </w:p>
        </w:tc>
        <w:tc>
          <w:tcPr>
            <w:tcW w:w="119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24/04/2019</w:t>
            </w:r>
          </w:p>
        </w:tc>
        <w:tc>
          <w:tcPr>
            <w:tcW w:w="3241"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MARÍA EUGENIA REYNA DÍAZ</w:t>
            </w:r>
          </w:p>
        </w:tc>
      </w:tr>
      <w:tr w:rsidR="00124631" w:rsidRPr="00B140ED" w:rsidTr="00124631">
        <w:trPr>
          <w:trHeight w:val="225"/>
          <w:jc w:val="center"/>
        </w:trPr>
        <w:tc>
          <w:tcPr>
            <w:tcW w:w="1989"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lastRenderedPageBreak/>
              <w:t>CCMX/IL/VBG/120/2019</w:t>
            </w:r>
          </w:p>
        </w:tc>
        <w:tc>
          <w:tcPr>
            <w:tcW w:w="119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24/04/2019</w:t>
            </w:r>
          </w:p>
        </w:tc>
        <w:tc>
          <w:tcPr>
            <w:tcW w:w="3241"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 xml:space="preserve">IMELDA HUERTA HERNÁNDEZ </w:t>
            </w:r>
          </w:p>
        </w:tc>
      </w:tr>
      <w:tr w:rsidR="00124631" w:rsidRPr="00B140ED" w:rsidTr="00124631">
        <w:trPr>
          <w:trHeight w:val="225"/>
          <w:jc w:val="center"/>
        </w:trPr>
        <w:tc>
          <w:tcPr>
            <w:tcW w:w="1989"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CCMX/IL/VBG/333/2019</w:t>
            </w:r>
          </w:p>
        </w:tc>
        <w:tc>
          <w:tcPr>
            <w:tcW w:w="119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18/07/2019</w:t>
            </w:r>
          </w:p>
        </w:tc>
        <w:tc>
          <w:tcPr>
            <w:tcW w:w="3241" w:type="dxa"/>
            <w:shd w:val="clear" w:color="auto" w:fill="auto"/>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JOSÉ ALFONSO YAÑEZ PÁRAMO</w:t>
            </w:r>
          </w:p>
        </w:tc>
      </w:tr>
      <w:tr w:rsidR="00124631" w:rsidRPr="00B140ED" w:rsidTr="00124631">
        <w:trPr>
          <w:trHeight w:val="225"/>
          <w:jc w:val="center"/>
        </w:trPr>
        <w:tc>
          <w:tcPr>
            <w:tcW w:w="1989"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CCMX/IL/VBG/334/2019</w:t>
            </w:r>
          </w:p>
        </w:tc>
        <w:tc>
          <w:tcPr>
            <w:tcW w:w="119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18/07/2019</w:t>
            </w:r>
          </w:p>
        </w:tc>
        <w:tc>
          <w:tcPr>
            <w:tcW w:w="3241"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RAFAEL FRAUSTO LAGUNA</w:t>
            </w:r>
          </w:p>
        </w:tc>
      </w:tr>
      <w:tr w:rsidR="00124631" w:rsidRPr="00B140ED" w:rsidTr="00124631">
        <w:trPr>
          <w:trHeight w:val="225"/>
          <w:jc w:val="center"/>
        </w:trPr>
        <w:tc>
          <w:tcPr>
            <w:tcW w:w="1989"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CCMX/IL/VBG/335/2019</w:t>
            </w:r>
          </w:p>
        </w:tc>
        <w:tc>
          <w:tcPr>
            <w:tcW w:w="119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18/07/2019</w:t>
            </w:r>
          </w:p>
        </w:tc>
        <w:tc>
          <w:tcPr>
            <w:tcW w:w="3241" w:type="dxa"/>
            <w:shd w:val="clear" w:color="auto" w:fill="auto"/>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MARTÍN ZEPEDA ALDERETE</w:t>
            </w:r>
          </w:p>
        </w:tc>
      </w:tr>
      <w:tr w:rsidR="00124631" w:rsidRPr="00B140ED" w:rsidTr="00124631">
        <w:trPr>
          <w:trHeight w:val="225"/>
          <w:jc w:val="center"/>
        </w:trPr>
        <w:tc>
          <w:tcPr>
            <w:tcW w:w="1989"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CCMX/IL/VBG/336/2019</w:t>
            </w:r>
          </w:p>
        </w:tc>
        <w:tc>
          <w:tcPr>
            <w:tcW w:w="119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18/07/2019</w:t>
            </w:r>
          </w:p>
        </w:tc>
        <w:tc>
          <w:tcPr>
            <w:tcW w:w="3241"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JESÚS ASCENCIO BOLAÑOS</w:t>
            </w:r>
          </w:p>
        </w:tc>
      </w:tr>
      <w:tr w:rsidR="00124631" w:rsidRPr="00B140ED" w:rsidTr="00124631">
        <w:trPr>
          <w:trHeight w:val="225"/>
          <w:jc w:val="center"/>
        </w:trPr>
        <w:tc>
          <w:tcPr>
            <w:tcW w:w="1989"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CCMX/IL/VBG/337/2019</w:t>
            </w:r>
          </w:p>
        </w:tc>
        <w:tc>
          <w:tcPr>
            <w:tcW w:w="119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18/07/2019</w:t>
            </w:r>
          </w:p>
        </w:tc>
        <w:tc>
          <w:tcPr>
            <w:tcW w:w="3241" w:type="dxa"/>
            <w:shd w:val="clear" w:color="auto" w:fill="auto"/>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JAVIER FILIBERTO RODRÍGUEZ GARCÍA</w:t>
            </w:r>
          </w:p>
        </w:tc>
      </w:tr>
      <w:tr w:rsidR="00124631" w:rsidRPr="00B140ED" w:rsidTr="00124631">
        <w:trPr>
          <w:trHeight w:val="225"/>
          <w:jc w:val="center"/>
        </w:trPr>
        <w:tc>
          <w:tcPr>
            <w:tcW w:w="1989"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CCMX/IL/VBG/338/2019</w:t>
            </w:r>
          </w:p>
        </w:tc>
        <w:tc>
          <w:tcPr>
            <w:tcW w:w="119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18/07/2019</w:t>
            </w:r>
          </w:p>
        </w:tc>
        <w:tc>
          <w:tcPr>
            <w:tcW w:w="3241"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RODRÍGO VILLAGÓMEZ HERNÁNDEZ</w:t>
            </w:r>
          </w:p>
        </w:tc>
      </w:tr>
      <w:tr w:rsidR="00124631" w:rsidRPr="00B140ED" w:rsidTr="00124631">
        <w:trPr>
          <w:trHeight w:val="225"/>
          <w:jc w:val="center"/>
        </w:trPr>
        <w:tc>
          <w:tcPr>
            <w:tcW w:w="1989"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CCMX/IL/VBG/339/2019</w:t>
            </w:r>
          </w:p>
        </w:tc>
        <w:tc>
          <w:tcPr>
            <w:tcW w:w="119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18/07/2019</w:t>
            </w:r>
          </w:p>
        </w:tc>
        <w:tc>
          <w:tcPr>
            <w:tcW w:w="3241" w:type="dxa"/>
            <w:shd w:val="clear" w:color="auto" w:fill="auto"/>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JORGE LUJANO TORRES</w:t>
            </w:r>
          </w:p>
        </w:tc>
      </w:tr>
      <w:tr w:rsidR="00124631" w:rsidRPr="00B140ED" w:rsidTr="00124631">
        <w:trPr>
          <w:trHeight w:val="225"/>
          <w:jc w:val="center"/>
        </w:trPr>
        <w:tc>
          <w:tcPr>
            <w:tcW w:w="1989"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CCMX/IL/VBG/340/2019</w:t>
            </w:r>
          </w:p>
        </w:tc>
        <w:tc>
          <w:tcPr>
            <w:tcW w:w="119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18/07/2019</w:t>
            </w:r>
          </w:p>
        </w:tc>
        <w:tc>
          <w:tcPr>
            <w:tcW w:w="3241"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MIGUEL ÁNGEL SILVA RODRÍGUEZ</w:t>
            </w:r>
          </w:p>
        </w:tc>
      </w:tr>
      <w:tr w:rsidR="00124631" w:rsidRPr="00B140ED" w:rsidTr="00124631">
        <w:trPr>
          <w:trHeight w:val="225"/>
          <w:jc w:val="center"/>
        </w:trPr>
        <w:tc>
          <w:tcPr>
            <w:tcW w:w="1989"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CCMX/IL/VBG/341/2019</w:t>
            </w:r>
          </w:p>
        </w:tc>
        <w:tc>
          <w:tcPr>
            <w:tcW w:w="119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18/07/2019</w:t>
            </w:r>
          </w:p>
        </w:tc>
        <w:tc>
          <w:tcPr>
            <w:tcW w:w="3241" w:type="dxa"/>
            <w:shd w:val="clear" w:color="auto" w:fill="auto"/>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ISABEL ROMERO BARRÓN</w:t>
            </w:r>
          </w:p>
        </w:tc>
      </w:tr>
      <w:tr w:rsidR="00124631" w:rsidRPr="00B140ED" w:rsidTr="00124631">
        <w:trPr>
          <w:trHeight w:val="225"/>
          <w:jc w:val="center"/>
        </w:trPr>
        <w:tc>
          <w:tcPr>
            <w:tcW w:w="1989"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CCMX/IL/VBG/342/2019</w:t>
            </w:r>
          </w:p>
        </w:tc>
        <w:tc>
          <w:tcPr>
            <w:tcW w:w="119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18/07/2019</w:t>
            </w:r>
          </w:p>
        </w:tc>
        <w:tc>
          <w:tcPr>
            <w:tcW w:w="3241"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GABRIELA DOCTOR TORRES</w:t>
            </w:r>
          </w:p>
        </w:tc>
      </w:tr>
      <w:tr w:rsidR="00124631" w:rsidRPr="00B140ED" w:rsidTr="00124631">
        <w:trPr>
          <w:trHeight w:val="225"/>
          <w:jc w:val="center"/>
        </w:trPr>
        <w:tc>
          <w:tcPr>
            <w:tcW w:w="1989"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CCMX/IL/VBG/343/2019</w:t>
            </w:r>
          </w:p>
        </w:tc>
        <w:tc>
          <w:tcPr>
            <w:tcW w:w="119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18/07/2019</w:t>
            </w:r>
          </w:p>
        </w:tc>
        <w:tc>
          <w:tcPr>
            <w:tcW w:w="3241" w:type="dxa"/>
            <w:shd w:val="clear" w:color="auto" w:fill="auto"/>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ENGRACIA CASTRO PIZAÑA</w:t>
            </w:r>
          </w:p>
        </w:tc>
      </w:tr>
      <w:tr w:rsidR="00124631" w:rsidRPr="00B140ED" w:rsidTr="00124631">
        <w:trPr>
          <w:trHeight w:val="225"/>
          <w:jc w:val="center"/>
        </w:trPr>
        <w:tc>
          <w:tcPr>
            <w:tcW w:w="1989"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CCMX/IL/VBG/344/2019</w:t>
            </w:r>
          </w:p>
        </w:tc>
        <w:tc>
          <w:tcPr>
            <w:tcW w:w="119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18/07/2019</w:t>
            </w:r>
          </w:p>
        </w:tc>
        <w:tc>
          <w:tcPr>
            <w:tcW w:w="3241"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MA. ELENA BERNAL BENITO</w:t>
            </w:r>
          </w:p>
        </w:tc>
      </w:tr>
      <w:tr w:rsidR="00124631" w:rsidRPr="00B140ED" w:rsidTr="00124631">
        <w:trPr>
          <w:trHeight w:val="225"/>
          <w:jc w:val="center"/>
        </w:trPr>
        <w:tc>
          <w:tcPr>
            <w:tcW w:w="1989"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CCMX/IL/VBG/345/2019</w:t>
            </w:r>
          </w:p>
        </w:tc>
        <w:tc>
          <w:tcPr>
            <w:tcW w:w="119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18/07/2019</w:t>
            </w:r>
          </w:p>
        </w:tc>
        <w:tc>
          <w:tcPr>
            <w:tcW w:w="3241" w:type="dxa"/>
            <w:shd w:val="clear" w:color="auto" w:fill="auto"/>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MARÍA SALUD VILLALOBOS PÉREZ</w:t>
            </w:r>
          </w:p>
        </w:tc>
      </w:tr>
      <w:tr w:rsidR="00124631" w:rsidRPr="00B140ED" w:rsidTr="00124631">
        <w:trPr>
          <w:trHeight w:val="225"/>
          <w:jc w:val="center"/>
        </w:trPr>
        <w:tc>
          <w:tcPr>
            <w:tcW w:w="1989"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CCMX/IL/VBG/346/2019</w:t>
            </w:r>
          </w:p>
        </w:tc>
        <w:tc>
          <w:tcPr>
            <w:tcW w:w="119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18/07/2019</w:t>
            </w:r>
          </w:p>
        </w:tc>
        <w:tc>
          <w:tcPr>
            <w:tcW w:w="3241"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 xml:space="preserve">MERCEDES ROMERO BARRÓN </w:t>
            </w:r>
          </w:p>
        </w:tc>
      </w:tr>
      <w:tr w:rsidR="00124631" w:rsidRPr="00B140ED" w:rsidTr="00124631">
        <w:trPr>
          <w:trHeight w:val="225"/>
          <w:jc w:val="center"/>
        </w:trPr>
        <w:tc>
          <w:tcPr>
            <w:tcW w:w="1989"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CCMX/IL/VBG/347/2019</w:t>
            </w:r>
          </w:p>
        </w:tc>
        <w:tc>
          <w:tcPr>
            <w:tcW w:w="119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18/07/2019</w:t>
            </w:r>
          </w:p>
        </w:tc>
        <w:tc>
          <w:tcPr>
            <w:tcW w:w="3241" w:type="dxa"/>
            <w:shd w:val="clear" w:color="auto" w:fill="auto"/>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ROSA MARÍA BASILIO JIMÉNEZ</w:t>
            </w:r>
          </w:p>
        </w:tc>
      </w:tr>
      <w:tr w:rsidR="00124631" w:rsidRPr="00B140ED" w:rsidTr="00124631">
        <w:trPr>
          <w:trHeight w:val="225"/>
          <w:jc w:val="center"/>
        </w:trPr>
        <w:tc>
          <w:tcPr>
            <w:tcW w:w="1989"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CCMX/IL/VBG/348/2019</w:t>
            </w:r>
          </w:p>
        </w:tc>
        <w:tc>
          <w:tcPr>
            <w:tcW w:w="119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18/07/2019</w:t>
            </w:r>
          </w:p>
        </w:tc>
        <w:tc>
          <w:tcPr>
            <w:tcW w:w="3241"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EVA SORIANO MENDOZA</w:t>
            </w:r>
          </w:p>
        </w:tc>
      </w:tr>
      <w:tr w:rsidR="00124631" w:rsidRPr="00B140ED" w:rsidTr="00124631">
        <w:trPr>
          <w:trHeight w:val="225"/>
          <w:jc w:val="center"/>
        </w:trPr>
        <w:tc>
          <w:tcPr>
            <w:tcW w:w="1989"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CCMX/IL/VBG/349/2019</w:t>
            </w:r>
          </w:p>
        </w:tc>
        <w:tc>
          <w:tcPr>
            <w:tcW w:w="119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18/07/2019</w:t>
            </w:r>
          </w:p>
        </w:tc>
        <w:tc>
          <w:tcPr>
            <w:tcW w:w="3241" w:type="dxa"/>
            <w:shd w:val="clear" w:color="auto" w:fill="auto"/>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BRUNA VILLANUEVA SÁNCHEZ</w:t>
            </w:r>
          </w:p>
        </w:tc>
      </w:tr>
      <w:tr w:rsidR="00124631" w:rsidRPr="00B140ED" w:rsidTr="00124631">
        <w:trPr>
          <w:trHeight w:val="225"/>
          <w:jc w:val="center"/>
        </w:trPr>
        <w:tc>
          <w:tcPr>
            <w:tcW w:w="1989"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CCMX/IL/VBG/350/2019</w:t>
            </w:r>
          </w:p>
        </w:tc>
        <w:tc>
          <w:tcPr>
            <w:tcW w:w="119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18/07/2019</w:t>
            </w:r>
          </w:p>
        </w:tc>
        <w:tc>
          <w:tcPr>
            <w:tcW w:w="3241"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VICTORIA CORREA QUINTERO</w:t>
            </w:r>
          </w:p>
        </w:tc>
      </w:tr>
      <w:tr w:rsidR="00124631" w:rsidRPr="00B140ED" w:rsidTr="00124631">
        <w:trPr>
          <w:trHeight w:val="225"/>
          <w:jc w:val="center"/>
        </w:trPr>
        <w:tc>
          <w:tcPr>
            <w:tcW w:w="1989"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CCMX/IL/VBG/351/2019</w:t>
            </w:r>
          </w:p>
        </w:tc>
        <w:tc>
          <w:tcPr>
            <w:tcW w:w="1190" w:type="dxa"/>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18/07/2019</w:t>
            </w:r>
          </w:p>
        </w:tc>
        <w:tc>
          <w:tcPr>
            <w:tcW w:w="3241" w:type="dxa"/>
            <w:shd w:val="clear" w:color="auto" w:fill="auto"/>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MARÍA DEL CARMEN LÓPEZ ORTIZ</w:t>
            </w:r>
          </w:p>
        </w:tc>
      </w:tr>
    </w:tbl>
    <w:p w:rsidR="00124631" w:rsidRPr="00B140ED" w:rsidRDefault="00124631" w:rsidP="0073543A">
      <w:pPr>
        <w:jc w:val="both"/>
        <w:rPr>
          <w:rFonts w:ascii="Tw Cen MT" w:hAnsi="Tw Cen MT"/>
          <w:sz w:val="28"/>
          <w:szCs w:val="28"/>
        </w:rPr>
      </w:pPr>
    </w:p>
    <w:tbl>
      <w:tblPr>
        <w:tblW w:w="6420" w:type="dxa"/>
        <w:jc w:val="center"/>
        <w:tblCellMar>
          <w:left w:w="70" w:type="dxa"/>
          <w:right w:w="70" w:type="dxa"/>
        </w:tblCellMar>
        <w:tblLook w:val="04A0"/>
      </w:tblPr>
      <w:tblGrid>
        <w:gridCol w:w="1908"/>
        <w:gridCol w:w="1141"/>
        <w:gridCol w:w="3371"/>
      </w:tblGrid>
      <w:tr w:rsidR="00124631" w:rsidRPr="00B140ED" w:rsidTr="00124631">
        <w:trPr>
          <w:trHeight w:val="225"/>
          <w:jc w:val="center"/>
        </w:trPr>
        <w:tc>
          <w:tcPr>
            <w:tcW w:w="64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4631" w:rsidRPr="00D16BC2" w:rsidRDefault="00124631" w:rsidP="00124631">
            <w:pPr>
              <w:jc w:val="center"/>
              <w:rPr>
                <w:rFonts w:ascii="Tw Cen MT" w:hAnsi="Tw Cen MT"/>
                <w:b/>
                <w:bCs/>
                <w:sz w:val="16"/>
                <w:szCs w:val="16"/>
                <w:lang w:val="es-MX" w:eastAsia="es-MX"/>
              </w:rPr>
            </w:pPr>
            <w:r w:rsidRPr="00D16BC2">
              <w:rPr>
                <w:rFonts w:ascii="Tw Cen MT" w:hAnsi="Tw Cen MT"/>
                <w:b/>
                <w:bCs/>
                <w:sz w:val="16"/>
                <w:szCs w:val="16"/>
                <w:lang w:val="es-MX" w:eastAsia="es-MX"/>
              </w:rPr>
              <w:t>AJUSTE DEL COBRO DE LA ENERGÍA ELÉCTRICA</w:t>
            </w:r>
          </w:p>
        </w:tc>
      </w:tr>
      <w:tr w:rsidR="00124631" w:rsidRPr="00B140ED" w:rsidTr="00124631">
        <w:trPr>
          <w:trHeight w:val="225"/>
          <w:jc w:val="center"/>
        </w:trPr>
        <w:tc>
          <w:tcPr>
            <w:tcW w:w="1908" w:type="dxa"/>
            <w:tcBorders>
              <w:top w:val="nil"/>
              <w:left w:val="single" w:sz="4" w:space="0" w:color="auto"/>
              <w:bottom w:val="single" w:sz="4" w:space="0" w:color="auto"/>
              <w:right w:val="single" w:sz="4" w:space="0" w:color="auto"/>
            </w:tcBorders>
            <w:shd w:val="clear" w:color="auto" w:fill="auto"/>
            <w:noWrap/>
            <w:vAlign w:val="center"/>
            <w:hideMark/>
          </w:tcPr>
          <w:p w:rsidR="00124631" w:rsidRPr="00D16BC2" w:rsidRDefault="00124631" w:rsidP="00124631">
            <w:pPr>
              <w:jc w:val="center"/>
              <w:rPr>
                <w:rFonts w:ascii="Tw Cen MT" w:hAnsi="Tw Cen MT"/>
                <w:b/>
                <w:bCs/>
                <w:sz w:val="16"/>
                <w:szCs w:val="16"/>
                <w:lang w:val="es-MX" w:eastAsia="es-MX"/>
              </w:rPr>
            </w:pPr>
            <w:r w:rsidRPr="00D16BC2">
              <w:rPr>
                <w:rFonts w:ascii="Tw Cen MT" w:hAnsi="Tw Cen MT"/>
                <w:b/>
                <w:bCs/>
                <w:sz w:val="16"/>
                <w:szCs w:val="16"/>
                <w:lang w:val="es-MX" w:eastAsia="es-MX"/>
              </w:rPr>
              <w:t>NÚMERO DE OFICIO</w:t>
            </w:r>
          </w:p>
        </w:tc>
        <w:tc>
          <w:tcPr>
            <w:tcW w:w="1141" w:type="dxa"/>
            <w:tcBorders>
              <w:top w:val="nil"/>
              <w:left w:val="nil"/>
              <w:bottom w:val="single" w:sz="4" w:space="0" w:color="auto"/>
              <w:right w:val="single" w:sz="4" w:space="0" w:color="auto"/>
            </w:tcBorders>
            <w:shd w:val="clear" w:color="auto" w:fill="auto"/>
            <w:vAlign w:val="center"/>
            <w:hideMark/>
          </w:tcPr>
          <w:p w:rsidR="00124631" w:rsidRPr="00D16BC2" w:rsidRDefault="00124631" w:rsidP="00124631">
            <w:pPr>
              <w:jc w:val="center"/>
              <w:rPr>
                <w:rFonts w:ascii="Tw Cen MT" w:hAnsi="Tw Cen MT"/>
                <w:b/>
                <w:bCs/>
                <w:sz w:val="16"/>
                <w:szCs w:val="16"/>
                <w:lang w:val="es-MX" w:eastAsia="es-MX"/>
              </w:rPr>
            </w:pPr>
            <w:r w:rsidRPr="00D16BC2">
              <w:rPr>
                <w:rFonts w:ascii="Tw Cen MT" w:hAnsi="Tw Cen MT"/>
                <w:b/>
                <w:bCs/>
                <w:sz w:val="16"/>
                <w:szCs w:val="16"/>
                <w:lang w:val="es-MX" w:eastAsia="es-MX"/>
              </w:rPr>
              <w:t>FECHA</w:t>
            </w:r>
          </w:p>
        </w:tc>
        <w:tc>
          <w:tcPr>
            <w:tcW w:w="3371" w:type="dxa"/>
            <w:tcBorders>
              <w:top w:val="nil"/>
              <w:left w:val="nil"/>
              <w:bottom w:val="single" w:sz="4" w:space="0" w:color="auto"/>
              <w:right w:val="single" w:sz="4" w:space="0" w:color="auto"/>
            </w:tcBorders>
            <w:shd w:val="clear" w:color="auto" w:fill="auto"/>
            <w:noWrap/>
            <w:vAlign w:val="center"/>
            <w:hideMark/>
          </w:tcPr>
          <w:p w:rsidR="00124631" w:rsidRPr="00D16BC2" w:rsidRDefault="00124631" w:rsidP="00124631">
            <w:pPr>
              <w:jc w:val="center"/>
              <w:rPr>
                <w:rFonts w:ascii="Tw Cen MT" w:hAnsi="Tw Cen MT"/>
                <w:b/>
                <w:bCs/>
                <w:sz w:val="16"/>
                <w:szCs w:val="16"/>
                <w:lang w:val="es-MX" w:eastAsia="es-MX"/>
              </w:rPr>
            </w:pPr>
            <w:r w:rsidRPr="00D16BC2">
              <w:rPr>
                <w:rFonts w:ascii="Tw Cen MT" w:hAnsi="Tw Cen MT"/>
                <w:b/>
                <w:bCs/>
                <w:sz w:val="16"/>
                <w:szCs w:val="16"/>
                <w:lang w:val="es-MX" w:eastAsia="es-MX"/>
              </w:rPr>
              <w:t>SOLICITANTE</w:t>
            </w:r>
          </w:p>
        </w:tc>
      </w:tr>
      <w:tr w:rsidR="00124631" w:rsidRPr="00B140ED" w:rsidTr="00124631">
        <w:trPr>
          <w:trHeight w:val="225"/>
          <w:jc w:val="center"/>
        </w:trPr>
        <w:tc>
          <w:tcPr>
            <w:tcW w:w="1908" w:type="dxa"/>
            <w:tcBorders>
              <w:top w:val="nil"/>
              <w:left w:val="single" w:sz="4" w:space="0" w:color="auto"/>
              <w:bottom w:val="single" w:sz="4" w:space="0" w:color="auto"/>
              <w:right w:val="single" w:sz="4" w:space="0" w:color="auto"/>
            </w:tcBorders>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CCMX/IL/VBG/352/2019</w:t>
            </w:r>
          </w:p>
        </w:tc>
        <w:tc>
          <w:tcPr>
            <w:tcW w:w="1141" w:type="dxa"/>
            <w:tcBorders>
              <w:top w:val="nil"/>
              <w:left w:val="nil"/>
              <w:bottom w:val="single" w:sz="4" w:space="0" w:color="auto"/>
              <w:right w:val="single" w:sz="4" w:space="0" w:color="auto"/>
            </w:tcBorders>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27/08/2019</w:t>
            </w:r>
          </w:p>
        </w:tc>
        <w:tc>
          <w:tcPr>
            <w:tcW w:w="3371" w:type="dxa"/>
            <w:tcBorders>
              <w:top w:val="nil"/>
              <w:left w:val="nil"/>
              <w:bottom w:val="single" w:sz="4" w:space="0" w:color="auto"/>
              <w:right w:val="single" w:sz="4" w:space="0" w:color="auto"/>
            </w:tcBorders>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RODRIGO OCTAVIO HERNÁNDEZ GUERRERO</w:t>
            </w:r>
          </w:p>
        </w:tc>
      </w:tr>
      <w:tr w:rsidR="00124631" w:rsidRPr="00B140ED" w:rsidTr="00124631">
        <w:trPr>
          <w:trHeight w:val="225"/>
          <w:jc w:val="center"/>
        </w:trPr>
        <w:tc>
          <w:tcPr>
            <w:tcW w:w="1908" w:type="dxa"/>
            <w:tcBorders>
              <w:top w:val="nil"/>
              <w:left w:val="single" w:sz="4" w:space="0" w:color="auto"/>
              <w:bottom w:val="single" w:sz="4" w:space="0" w:color="auto"/>
              <w:right w:val="single" w:sz="4" w:space="0" w:color="auto"/>
            </w:tcBorders>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CCMX/IL/VBG/353/2019</w:t>
            </w:r>
          </w:p>
        </w:tc>
        <w:tc>
          <w:tcPr>
            <w:tcW w:w="1141" w:type="dxa"/>
            <w:tcBorders>
              <w:top w:val="nil"/>
              <w:left w:val="nil"/>
              <w:bottom w:val="single" w:sz="4" w:space="0" w:color="auto"/>
              <w:right w:val="single" w:sz="4" w:space="0" w:color="auto"/>
            </w:tcBorders>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28/08/2019</w:t>
            </w:r>
          </w:p>
        </w:tc>
        <w:tc>
          <w:tcPr>
            <w:tcW w:w="3371" w:type="dxa"/>
            <w:tcBorders>
              <w:top w:val="nil"/>
              <w:left w:val="nil"/>
              <w:bottom w:val="single" w:sz="4" w:space="0" w:color="auto"/>
              <w:right w:val="single" w:sz="4" w:space="0" w:color="auto"/>
            </w:tcBorders>
            <w:shd w:val="clear" w:color="auto" w:fill="auto"/>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JOSÉ DE JESÚS DEL RÍO VILLAGÓMEZ</w:t>
            </w:r>
          </w:p>
        </w:tc>
      </w:tr>
      <w:tr w:rsidR="00124631" w:rsidRPr="00B140ED" w:rsidTr="00124631">
        <w:trPr>
          <w:trHeight w:val="225"/>
          <w:jc w:val="center"/>
        </w:trPr>
        <w:tc>
          <w:tcPr>
            <w:tcW w:w="1908" w:type="dxa"/>
            <w:tcBorders>
              <w:top w:val="nil"/>
              <w:left w:val="single" w:sz="4" w:space="0" w:color="auto"/>
              <w:bottom w:val="single" w:sz="4" w:space="0" w:color="auto"/>
              <w:right w:val="single" w:sz="4" w:space="0" w:color="auto"/>
            </w:tcBorders>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CCMX/IL/VBG/354/2019</w:t>
            </w:r>
          </w:p>
        </w:tc>
        <w:tc>
          <w:tcPr>
            <w:tcW w:w="1141" w:type="dxa"/>
            <w:tcBorders>
              <w:top w:val="nil"/>
              <w:left w:val="nil"/>
              <w:bottom w:val="single" w:sz="4" w:space="0" w:color="auto"/>
              <w:right w:val="single" w:sz="4" w:space="0" w:color="auto"/>
            </w:tcBorders>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29/08/2019</w:t>
            </w:r>
          </w:p>
        </w:tc>
        <w:tc>
          <w:tcPr>
            <w:tcW w:w="3371" w:type="dxa"/>
            <w:tcBorders>
              <w:top w:val="nil"/>
              <w:left w:val="nil"/>
              <w:bottom w:val="single" w:sz="4" w:space="0" w:color="auto"/>
              <w:right w:val="single" w:sz="4" w:space="0" w:color="auto"/>
            </w:tcBorders>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JACOBO ALBINO JAVIER</w:t>
            </w:r>
          </w:p>
        </w:tc>
      </w:tr>
      <w:tr w:rsidR="00124631" w:rsidRPr="00B140ED" w:rsidTr="00124631">
        <w:trPr>
          <w:trHeight w:val="225"/>
          <w:jc w:val="center"/>
        </w:trPr>
        <w:tc>
          <w:tcPr>
            <w:tcW w:w="1908" w:type="dxa"/>
            <w:tcBorders>
              <w:top w:val="nil"/>
              <w:left w:val="single" w:sz="4" w:space="0" w:color="auto"/>
              <w:bottom w:val="single" w:sz="4" w:space="0" w:color="auto"/>
              <w:right w:val="single" w:sz="4" w:space="0" w:color="auto"/>
            </w:tcBorders>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CCMX/IL/VBG/355/2019</w:t>
            </w:r>
          </w:p>
        </w:tc>
        <w:tc>
          <w:tcPr>
            <w:tcW w:w="1141" w:type="dxa"/>
            <w:tcBorders>
              <w:top w:val="nil"/>
              <w:left w:val="nil"/>
              <w:bottom w:val="single" w:sz="4" w:space="0" w:color="auto"/>
              <w:right w:val="single" w:sz="4" w:space="0" w:color="auto"/>
            </w:tcBorders>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30/08/2019</w:t>
            </w:r>
          </w:p>
        </w:tc>
        <w:tc>
          <w:tcPr>
            <w:tcW w:w="3371" w:type="dxa"/>
            <w:tcBorders>
              <w:top w:val="nil"/>
              <w:left w:val="nil"/>
              <w:bottom w:val="single" w:sz="4" w:space="0" w:color="auto"/>
              <w:right w:val="single" w:sz="4" w:space="0" w:color="auto"/>
            </w:tcBorders>
            <w:shd w:val="clear" w:color="auto" w:fill="auto"/>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FRANCISCO HUERTA CALDERÓN</w:t>
            </w:r>
          </w:p>
        </w:tc>
      </w:tr>
      <w:tr w:rsidR="00124631" w:rsidRPr="00B140ED" w:rsidTr="00124631">
        <w:trPr>
          <w:trHeight w:val="225"/>
          <w:jc w:val="center"/>
        </w:trPr>
        <w:tc>
          <w:tcPr>
            <w:tcW w:w="1908" w:type="dxa"/>
            <w:tcBorders>
              <w:top w:val="nil"/>
              <w:left w:val="single" w:sz="4" w:space="0" w:color="auto"/>
              <w:bottom w:val="single" w:sz="4" w:space="0" w:color="auto"/>
              <w:right w:val="single" w:sz="4" w:space="0" w:color="auto"/>
            </w:tcBorders>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CCMX/IL/VBG/356/2019</w:t>
            </w:r>
          </w:p>
        </w:tc>
        <w:tc>
          <w:tcPr>
            <w:tcW w:w="1141" w:type="dxa"/>
            <w:tcBorders>
              <w:top w:val="nil"/>
              <w:left w:val="nil"/>
              <w:bottom w:val="single" w:sz="4" w:space="0" w:color="auto"/>
              <w:right w:val="single" w:sz="4" w:space="0" w:color="auto"/>
            </w:tcBorders>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31/08/2019</w:t>
            </w:r>
          </w:p>
        </w:tc>
        <w:tc>
          <w:tcPr>
            <w:tcW w:w="3371" w:type="dxa"/>
            <w:tcBorders>
              <w:top w:val="nil"/>
              <w:left w:val="nil"/>
              <w:bottom w:val="single" w:sz="4" w:space="0" w:color="auto"/>
              <w:right w:val="single" w:sz="4" w:space="0" w:color="auto"/>
            </w:tcBorders>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DANIEL ARMANDO MERAZ GONZÁLEZ</w:t>
            </w:r>
          </w:p>
        </w:tc>
      </w:tr>
      <w:tr w:rsidR="00124631" w:rsidRPr="00B140ED" w:rsidTr="00124631">
        <w:trPr>
          <w:trHeight w:val="225"/>
          <w:jc w:val="center"/>
        </w:trPr>
        <w:tc>
          <w:tcPr>
            <w:tcW w:w="1908" w:type="dxa"/>
            <w:tcBorders>
              <w:top w:val="nil"/>
              <w:left w:val="single" w:sz="4" w:space="0" w:color="auto"/>
              <w:bottom w:val="single" w:sz="4" w:space="0" w:color="auto"/>
              <w:right w:val="single" w:sz="4" w:space="0" w:color="auto"/>
            </w:tcBorders>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CCMX/IL/VBG/357/2019</w:t>
            </w:r>
          </w:p>
        </w:tc>
        <w:tc>
          <w:tcPr>
            <w:tcW w:w="1141" w:type="dxa"/>
            <w:tcBorders>
              <w:top w:val="nil"/>
              <w:left w:val="nil"/>
              <w:bottom w:val="single" w:sz="4" w:space="0" w:color="auto"/>
              <w:right w:val="single" w:sz="4" w:space="0" w:color="auto"/>
            </w:tcBorders>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01/09/2019</w:t>
            </w:r>
          </w:p>
        </w:tc>
        <w:tc>
          <w:tcPr>
            <w:tcW w:w="3371" w:type="dxa"/>
            <w:tcBorders>
              <w:top w:val="nil"/>
              <w:left w:val="nil"/>
              <w:bottom w:val="single" w:sz="4" w:space="0" w:color="auto"/>
              <w:right w:val="single" w:sz="4" w:space="0" w:color="auto"/>
            </w:tcBorders>
            <w:shd w:val="clear" w:color="auto" w:fill="auto"/>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MARÍA ANGELINA HERNÁNDEZ VÁZQUEZ</w:t>
            </w:r>
          </w:p>
        </w:tc>
      </w:tr>
      <w:tr w:rsidR="00124631" w:rsidRPr="00B140ED" w:rsidTr="00124631">
        <w:trPr>
          <w:trHeight w:val="225"/>
          <w:jc w:val="center"/>
        </w:trPr>
        <w:tc>
          <w:tcPr>
            <w:tcW w:w="1908" w:type="dxa"/>
            <w:tcBorders>
              <w:top w:val="nil"/>
              <w:left w:val="single" w:sz="4" w:space="0" w:color="auto"/>
              <w:bottom w:val="single" w:sz="4" w:space="0" w:color="auto"/>
              <w:right w:val="single" w:sz="4" w:space="0" w:color="auto"/>
            </w:tcBorders>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CCMX/IL/VBG/358/2019</w:t>
            </w:r>
          </w:p>
        </w:tc>
        <w:tc>
          <w:tcPr>
            <w:tcW w:w="1141" w:type="dxa"/>
            <w:tcBorders>
              <w:top w:val="nil"/>
              <w:left w:val="nil"/>
              <w:bottom w:val="single" w:sz="4" w:space="0" w:color="auto"/>
              <w:right w:val="single" w:sz="4" w:space="0" w:color="auto"/>
            </w:tcBorders>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02/09/2019</w:t>
            </w:r>
          </w:p>
        </w:tc>
        <w:tc>
          <w:tcPr>
            <w:tcW w:w="3371" w:type="dxa"/>
            <w:tcBorders>
              <w:top w:val="nil"/>
              <w:left w:val="nil"/>
              <w:bottom w:val="single" w:sz="4" w:space="0" w:color="auto"/>
              <w:right w:val="single" w:sz="4" w:space="0" w:color="auto"/>
            </w:tcBorders>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 xml:space="preserve">JOSEFINA MORENO SÁNCHEZ </w:t>
            </w:r>
          </w:p>
        </w:tc>
      </w:tr>
      <w:tr w:rsidR="00124631" w:rsidRPr="00B140ED" w:rsidTr="00124631">
        <w:trPr>
          <w:trHeight w:val="225"/>
          <w:jc w:val="center"/>
        </w:trPr>
        <w:tc>
          <w:tcPr>
            <w:tcW w:w="1908" w:type="dxa"/>
            <w:tcBorders>
              <w:top w:val="nil"/>
              <w:left w:val="single" w:sz="4" w:space="0" w:color="auto"/>
              <w:bottom w:val="single" w:sz="4" w:space="0" w:color="auto"/>
              <w:right w:val="single" w:sz="4" w:space="0" w:color="auto"/>
            </w:tcBorders>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CCMX/IL/VBG/359/2019</w:t>
            </w:r>
          </w:p>
        </w:tc>
        <w:tc>
          <w:tcPr>
            <w:tcW w:w="1141" w:type="dxa"/>
            <w:tcBorders>
              <w:top w:val="nil"/>
              <w:left w:val="nil"/>
              <w:bottom w:val="single" w:sz="4" w:space="0" w:color="auto"/>
              <w:right w:val="single" w:sz="4" w:space="0" w:color="auto"/>
            </w:tcBorders>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03/09/2019</w:t>
            </w:r>
          </w:p>
        </w:tc>
        <w:tc>
          <w:tcPr>
            <w:tcW w:w="3371" w:type="dxa"/>
            <w:tcBorders>
              <w:top w:val="nil"/>
              <w:left w:val="nil"/>
              <w:bottom w:val="single" w:sz="4" w:space="0" w:color="auto"/>
              <w:right w:val="single" w:sz="4" w:space="0" w:color="auto"/>
            </w:tcBorders>
            <w:shd w:val="clear" w:color="auto" w:fill="auto"/>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MARÍA CASTILLO CASTRO</w:t>
            </w:r>
          </w:p>
        </w:tc>
      </w:tr>
      <w:tr w:rsidR="00124631" w:rsidRPr="00B140ED" w:rsidTr="00124631">
        <w:trPr>
          <w:trHeight w:val="225"/>
          <w:jc w:val="center"/>
        </w:trPr>
        <w:tc>
          <w:tcPr>
            <w:tcW w:w="1908" w:type="dxa"/>
            <w:tcBorders>
              <w:top w:val="nil"/>
              <w:left w:val="single" w:sz="4" w:space="0" w:color="auto"/>
              <w:bottom w:val="single" w:sz="4" w:space="0" w:color="auto"/>
              <w:right w:val="single" w:sz="4" w:space="0" w:color="auto"/>
            </w:tcBorders>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CCMX/IL/VBG/360/2019</w:t>
            </w:r>
          </w:p>
        </w:tc>
        <w:tc>
          <w:tcPr>
            <w:tcW w:w="1141" w:type="dxa"/>
            <w:tcBorders>
              <w:top w:val="nil"/>
              <w:left w:val="nil"/>
              <w:bottom w:val="single" w:sz="4" w:space="0" w:color="auto"/>
              <w:right w:val="single" w:sz="4" w:space="0" w:color="auto"/>
            </w:tcBorders>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04/09/2019</w:t>
            </w:r>
          </w:p>
        </w:tc>
        <w:tc>
          <w:tcPr>
            <w:tcW w:w="3371" w:type="dxa"/>
            <w:tcBorders>
              <w:top w:val="nil"/>
              <w:left w:val="nil"/>
              <w:bottom w:val="single" w:sz="4" w:space="0" w:color="auto"/>
              <w:right w:val="single" w:sz="4" w:space="0" w:color="auto"/>
            </w:tcBorders>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GUADALUPE SÁNCHEZ GARCÍA</w:t>
            </w:r>
          </w:p>
        </w:tc>
      </w:tr>
      <w:tr w:rsidR="00124631" w:rsidRPr="00B140ED" w:rsidTr="00124631">
        <w:trPr>
          <w:trHeight w:val="225"/>
          <w:jc w:val="center"/>
        </w:trPr>
        <w:tc>
          <w:tcPr>
            <w:tcW w:w="1908" w:type="dxa"/>
            <w:tcBorders>
              <w:top w:val="nil"/>
              <w:left w:val="single" w:sz="4" w:space="0" w:color="auto"/>
              <w:bottom w:val="single" w:sz="4" w:space="0" w:color="auto"/>
              <w:right w:val="single" w:sz="4" w:space="0" w:color="auto"/>
            </w:tcBorders>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CCMX/IL/VBG/361/2019</w:t>
            </w:r>
          </w:p>
        </w:tc>
        <w:tc>
          <w:tcPr>
            <w:tcW w:w="1141" w:type="dxa"/>
            <w:tcBorders>
              <w:top w:val="nil"/>
              <w:left w:val="nil"/>
              <w:bottom w:val="single" w:sz="4" w:space="0" w:color="auto"/>
              <w:right w:val="single" w:sz="4" w:space="0" w:color="auto"/>
            </w:tcBorders>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05/09/2019</w:t>
            </w:r>
          </w:p>
        </w:tc>
        <w:tc>
          <w:tcPr>
            <w:tcW w:w="3371" w:type="dxa"/>
            <w:tcBorders>
              <w:top w:val="nil"/>
              <w:left w:val="nil"/>
              <w:bottom w:val="single" w:sz="4" w:space="0" w:color="auto"/>
              <w:right w:val="single" w:sz="4" w:space="0" w:color="auto"/>
            </w:tcBorders>
            <w:shd w:val="clear" w:color="auto" w:fill="auto"/>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ISABEL VELAZQUEZ SOTO</w:t>
            </w:r>
          </w:p>
        </w:tc>
      </w:tr>
      <w:tr w:rsidR="00124631" w:rsidRPr="00B140ED" w:rsidTr="00124631">
        <w:trPr>
          <w:trHeight w:val="225"/>
          <w:jc w:val="center"/>
        </w:trPr>
        <w:tc>
          <w:tcPr>
            <w:tcW w:w="1908" w:type="dxa"/>
            <w:tcBorders>
              <w:top w:val="nil"/>
              <w:left w:val="single" w:sz="4" w:space="0" w:color="auto"/>
              <w:bottom w:val="single" w:sz="4" w:space="0" w:color="auto"/>
              <w:right w:val="single" w:sz="4" w:space="0" w:color="auto"/>
            </w:tcBorders>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CCMX/IL/VBG/362/2019</w:t>
            </w:r>
          </w:p>
        </w:tc>
        <w:tc>
          <w:tcPr>
            <w:tcW w:w="1141" w:type="dxa"/>
            <w:tcBorders>
              <w:top w:val="nil"/>
              <w:left w:val="nil"/>
              <w:bottom w:val="single" w:sz="4" w:space="0" w:color="auto"/>
              <w:right w:val="single" w:sz="4" w:space="0" w:color="auto"/>
            </w:tcBorders>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06/09/2019</w:t>
            </w:r>
          </w:p>
        </w:tc>
        <w:tc>
          <w:tcPr>
            <w:tcW w:w="3371" w:type="dxa"/>
            <w:tcBorders>
              <w:top w:val="nil"/>
              <w:left w:val="nil"/>
              <w:bottom w:val="single" w:sz="4" w:space="0" w:color="auto"/>
              <w:right w:val="single" w:sz="4" w:space="0" w:color="auto"/>
            </w:tcBorders>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GUADALUPE DEL CARMEN PARRAO PÉREZ</w:t>
            </w:r>
          </w:p>
        </w:tc>
      </w:tr>
      <w:tr w:rsidR="00124631" w:rsidRPr="00B140ED" w:rsidTr="00124631">
        <w:trPr>
          <w:trHeight w:val="225"/>
          <w:jc w:val="center"/>
        </w:trPr>
        <w:tc>
          <w:tcPr>
            <w:tcW w:w="1908" w:type="dxa"/>
            <w:tcBorders>
              <w:top w:val="nil"/>
              <w:left w:val="single" w:sz="4" w:space="0" w:color="auto"/>
              <w:bottom w:val="single" w:sz="4" w:space="0" w:color="auto"/>
              <w:right w:val="single" w:sz="4" w:space="0" w:color="auto"/>
            </w:tcBorders>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CCMX/IL/VBG/363/2019</w:t>
            </w:r>
          </w:p>
        </w:tc>
        <w:tc>
          <w:tcPr>
            <w:tcW w:w="1141" w:type="dxa"/>
            <w:tcBorders>
              <w:top w:val="nil"/>
              <w:left w:val="nil"/>
              <w:bottom w:val="single" w:sz="4" w:space="0" w:color="auto"/>
              <w:right w:val="single" w:sz="4" w:space="0" w:color="auto"/>
            </w:tcBorders>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07/09/2019</w:t>
            </w:r>
          </w:p>
        </w:tc>
        <w:tc>
          <w:tcPr>
            <w:tcW w:w="3371" w:type="dxa"/>
            <w:tcBorders>
              <w:top w:val="nil"/>
              <w:left w:val="nil"/>
              <w:bottom w:val="single" w:sz="4" w:space="0" w:color="auto"/>
              <w:right w:val="single" w:sz="4" w:space="0" w:color="auto"/>
            </w:tcBorders>
            <w:shd w:val="clear" w:color="auto" w:fill="auto"/>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MARÍA CRISTINA NAVARRETE BECERRIL</w:t>
            </w:r>
          </w:p>
        </w:tc>
      </w:tr>
      <w:tr w:rsidR="00124631" w:rsidRPr="00B140ED" w:rsidTr="00124631">
        <w:trPr>
          <w:trHeight w:val="225"/>
          <w:jc w:val="center"/>
        </w:trPr>
        <w:tc>
          <w:tcPr>
            <w:tcW w:w="1908" w:type="dxa"/>
            <w:tcBorders>
              <w:top w:val="nil"/>
              <w:left w:val="single" w:sz="4" w:space="0" w:color="auto"/>
              <w:bottom w:val="single" w:sz="4" w:space="0" w:color="auto"/>
              <w:right w:val="single" w:sz="4" w:space="0" w:color="auto"/>
            </w:tcBorders>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CCMX/IL/VBG/364/2019</w:t>
            </w:r>
          </w:p>
        </w:tc>
        <w:tc>
          <w:tcPr>
            <w:tcW w:w="1141" w:type="dxa"/>
            <w:tcBorders>
              <w:top w:val="nil"/>
              <w:left w:val="nil"/>
              <w:bottom w:val="single" w:sz="4" w:space="0" w:color="auto"/>
              <w:right w:val="single" w:sz="4" w:space="0" w:color="auto"/>
            </w:tcBorders>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08/09/2019</w:t>
            </w:r>
          </w:p>
        </w:tc>
        <w:tc>
          <w:tcPr>
            <w:tcW w:w="3371" w:type="dxa"/>
            <w:tcBorders>
              <w:top w:val="nil"/>
              <w:left w:val="nil"/>
              <w:bottom w:val="single" w:sz="4" w:space="0" w:color="auto"/>
              <w:right w:val="single" w:sz="4" w:space="0" w:color="auto"/>
            </w:tcBorders>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CONSUELO HERNÁNDEZ REYES</w:t>
            </w:r>
          </w:p>
        </w:tc>
      </w:tr>
      <w:tr w:rsidR="00124631" w:rsidRPr="00B140ED" w:rsidTr="00124631">
        <w:trPr>
          <w:trHeight w:val="225"/>
          <w:jc w:val="center"/>
        </w:trPr>
        <w:tc>
          <w:tcPr>
            <w:tcW w:w="1908" w:type="dxa"/>
            <w:tcBorders>
              <w:top w:val="nil"/>
              <w:left w:val="single" w:sz="4" w:space="0" w:color="auto"/>
              <w:bottom w:val="single" w:sz="4" w:space="0" w:color="auto"/>
              <w:right w:val="single" w:sz="4" w:space="0" w:color="auto"/>
            </w:tcBorders>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CCMX/IL/VBG/365/2019</w:t>
            </w:r>
          </w:p>
        </w:tc>
        <w:tc>
          <w:tcPr>
            <w:tcW w:w="1141" w:type="dxa"/>
            <w:tcBorders>
              <w:top w:val="nil"/>
              <w:left w:val="nil"/>
              <w:bottom w:val="single" w:sz="4" w:space="0" w:color="auto"/>
              <w:right w:val="single" w:sz="4" w:space="0" w:color="auto"/>
            </w:tcBorders>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09/09/2019</w:t>
            </w:r>
          </w:p>
        </w:tc>
        <w:tc>
          <w:tcPr>
            <w:tcW w:w="3371" w:type="dxa"/>
            <w:tcBorders>
              <w:top w:val="nil"/>
              <w:left w:val="nil"/>
              <w:bottom w:val="single" w:sz="4" w:space="0" w:color="auto"/>
              <w:right w:val="single" w:sz="4" w:space="0" w:color="auto"/>
            </w:tcBorders>
            <w:shd w:val="clear" w:color="auto" w:fill="auto"/>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ESTELA ROMERO ESCUTIA</w:t>
            </w:r>
          </w:p>
        </w:tc>
      </w:tr>
      <w:tr w:rsidR="00124631" w:rsidRPr="00B140ED" w:rsidTr="00124631">
        <w:trPr>
          <w:trHeight w:val="225"/>
          <w:jc w:val="center"/>
        </w:trPr>
        <w:tc>
          <w:tcPr>
            <w:tcW w:w="1908" w:type="dxa"/>
            <w:tcBorders>
              <w:top w:val="nil"/>
              <w:left w:val="single" w:sz="4" w:space="0" w:color="auto"/>
              <w:bottom w:val="single" w:sz="4" w:space="0" w:color="auto"/>
              <w:right w:val="single" w:sz="4" w:space="0" w:color="auto"/>
            </w:tcBorders>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CCMX/IL/VBG/366/2019</w:t>
            </w:r>
          </w:p>
        </w:tc>
        <w:tc>
          <w:tcPr>
            <w:tcW w:w="1141" w:type="dxa"/>
            <w:tcBorders>
              <w:top w:val="nil"/>
              <w:left w:val="nil"/>
              <w:bottom w:val="single" w:sz="4" w:space="0" w:color="auto"/>
              <w:right w:val="single" w:sz="4" w:space="0" w:color="auto"/>
            </w:tcBorders>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10/09/2019</w:t>
            </w:r>
          </w:p>
        </w:tc>
        <w:tc>
          <w:tcPr>
            <w:tcW w:w="3371" w:type="dxa"/>
            <w:tcBorders>
              <w:top w:val="nil"/>
              <w:left w:val="nil"/>
              <w:bottom w:val="single" w:sz="4" w:space="0" w:color="auto"/>
              <w:right w:val="single" w:sz="4" w:space="0" w:color="auto"/>
            </w:tcBorders>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EVANGELINA ORTEGA VÁZQUEZ</w:t>
            </w:r>
          </w:p>
        </w:tc>
      </w:tr>
      <w:tr w:rsidR="00124631" w:rsidRPr="00B140ED" w:rsidTr="00124631">
        <w:trPr>
          <w:trHeight w:val="225"/>
          <w:jc w:val="center"/>
        </w:trPr>
        <w:tc>
          <w:tcPr>
            <w:tcW w:w="1908" w:type="dxa"/>
            <w:tcBorders>
              <w:top w:val="nil"/>
              <w:left w:val="single" w:sz="4" w:space="0" w:color="auto"/>
              <w:bottom w:val="single" w:sz="4" w:space="0" w:color="auto"/>
              <w:right w:val="single" w:sz="4" w:space="0" w:color="auto"/>
            </w:tcBorders>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CCMX/IL/VBG/367/2019</w:t>
            </w:r>
          </w:p>
        </w:tc>
        <w:tc>
          <w:tcPr>
            <w:tcW w:w="1141" w:type="dxa"/>
            <w:tcBorders>
              <w:top w:val="nil"/>
              <w:left w:val="nil"/>
              <w:bottom w:val="single" w:sz="4" w:space="0" w:color="auto"/>
              <w:right w:val="single" w:sz="4" w:space="0" w:color="auto"/>
            </w:tcBorders>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11/09/2019</w:t>
            </w:r>
          </w:p>
        </w:tc>
        <w:tc>
          <w:tcPr>
            <w:tcW w:w="3371" w:type="dxa"/>
            <w:tcBorders>
              <w:top w:val="nil"/>
              <w:left w:val="nil"/>
              <w:bottom w:val="single" w:sz="4" w:space="0" w:color="auto"/>
              <w:right w:val="single" w:sz="4" w:space="0" w:color="auto"/>
            </w:tcBorders>
            <w:shd w:val="clear" w:color="auto" w:fill="auto"/>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SOFÍA CORRAL ÁLVAREZ</w:t>
            </w:r>
          </w:p>
        </w:tc>
      </w:tr>
      <w:tr w:rsidR="00124631" w:rsidRPr="00B140ED" w:rsidTr="00124631">
        <w:trPr>
          <w:trHeight w:val="225"/>
          <w:jc w:val="center"/>
        </w:trPr>
        <w:tc>
          <w:tcPr>
            <w:tcW w:w="1908" w:type="dxa"/>
            <w:tcBorders>
              <w:top w:val="nil"/>
              <w:left w:val="single" w:sz="4" w:space="0" w:color="auto"/>
              <w:bottom w:val="single" w:sz="4" w:space="0" w:color="auto"/>
              <w:right w:val="single" w:sz="4" w:space="0" w:color="auto"/>
            </w:tcBorders>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CCMX/IL/VBG/368/2019</w:t>
            </w:r>
          </w:p>
        </w:tc>
        <w:tc>
          <w:tcPr>
            <w:tcW w:w="1141" w:type="dxa"/>
            <w:tcBorders>
              <w:top w:val="nil"/>
              <w:left w:val="nil"/>
              <w:bottom w:val="single" w:sz="4" w:space="0" w:color="auto"/>
              <w:right w:val="single" w:sz="4" w:space="0" w:color="auto"/>
            </w:tcBorders>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12/09/2019</w:t>
            </w:r>
          </w:p>
        </w:tc>
        <w:tc>
          <w:tcPr>
            <w:tcW w:w="3371" w:type="dxa"/>
            <w:tcBorders>
              <w:top w:val="nil"/>
              <w:left w:val="nil"/>
              <w:bottom w:val="single" w:sz="4" w:space="0" w:color="auto"/>
              <w:right w:val="single" w:sz="4" w:space="0" w:color="auto"/>
            </w:tcBorders>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MARÍA MAGDALENA GARCÍA MARTÍNEZ</w:t>
            </w:r>
          </w:p>
        </w:tc>
      </w:tr>
      <w:tr w:rsidR="00124631" w:rsidRPr="00B140ED" w:rsidTr="00124631">
        <w:trPr>
          <w:trHeight w:val="225"/>
          <w:jc w:val="center"/>
        </w:trPr>
        <w:tc>
          <w:tcPr>
            <w:tcW w:w="1908" w:type="dxa"/>
            <w:tcBorders>
              <w:top w:val="nil"/>
              <w:left w:val="single" w:sz="4" w:space="0" w:color="auto"/>
              <w:bottom w:val="single" w:sz="4" w:space="0" w:color="auto"/>
              <w:right w:val="single" w:sz="4" w:space="0" w:color="auto"/>
            </w:tcBorders>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CCMX/IL/VBG/369/2019</w:t>
            </w:r>
          </w:p>
        </w:tc>
        <w:tc>
          <w:tcPr>
            <w:tcW w:w="1141" w:type="dxa"/>
            <w:tcBorders>
              <w:top w:val="nil"/>
              <w:left w:val="nil"/>
              <w:bottom w:val="single" w:sz="4" w:space="0" w:color="auto"/>
              <w:right w:val="single" w:sz="4" w:space="0" w:color="auto"/>
            </w:tcBorders>
            <w:shd w:val="clear" w:color="auto" w:fill="auto"/>
            <w:noWrap/>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13/09/2019</w:t>
            </w:r>
          </w:p>
        </w:tc>
        <w:tc>
          <w:tcPr>
            <w:tcW w:w="3371" w:type="dxa"/>
            <w:tcBorders>
              <w:top w:val="nil"/>
              <w:left w:val="nil"/>
              <w:bottom w:val="single" w:sz="4" w:space="0" w:color="auto"/>
              <w:right w:val="single" w:sz="4" w:space="0" w:color="auto"/>
            </w:tcBorders>
            <w:shd w:val="clear" w:color="auto" w:fill="auto"/>
            <w:vAlign w:val="center"/>
            <w:hideMark/>
          </w:tcPr>
          <w:p w:rsidR="00124631" w:rsidRPr="00D16BC2" w:rsidRDefault="00124631" w:rsidP="00124631">
            <w:pPr>
              <w:jc w:val="center"/>
              <w:rPr>
                <w:rFonts w:ascii="Tw Cen MT" w:hAnsi="Tw Cen MT"/>
                <w:sz w:val="16"/>
                <w:szCs w:val="16"/>
                <w:lang w:val="es-MX" w:eastAsia="es-MX"/>
              </w:rPr>
            </w:pPr>
            <w:r w:rsidRPr="00D16BC2">
              <w:rPr>
                <w:rFonts w:ascii="Tw Cen MT" w:hAnsi="Tw Cen MT"/>
                <w:sz w:val="16"/>
                <w:szCs w:val="16"/>
                <w:lang w:val="es-MX" w:eastAsia="es-MX"/>
              </w:rPr>
              <w:t xml:space="preserve">GRACIELA SÁNCHEZ LOPÉZ </w:t>
            </w:r>
          </w:p>
        </w:tc>
      </w:tr>
    </w:tbl>
    <w:p w:rsidR="00124631" w:rsidRPr="00B140ED" w:rsidRDefault="00124631" w:rsidP="0073543A">
      <w:pPr>
        <w:jc w:val="both"/>
        <w:rPr>
          <w:rFonts w:ascii="Tw Cen MT" w:hAnsi="Tw Cen MT"/>
          <w:sz w:val="28"/>
          <w:szCs w:val="28"/>
        </w:rPr>
      </w:pPr>
    </w:p>
    <w:p w:rsidR="00D11C78" w:rsidRPr="00AF7788" w:rsidRDefault="003C4864" w:rsidP="0073543A">
      <w:pPr>
        <w:jc w:val="both"/>
        <w:rPr>
          <w:rFonts w:ascii="Tw Cen MT" w:hAnsi="Tw Cen MT"/>
          <w:b/>
          <w:sz w:val="32"/>
          <w:szCs w:val="32"/>
        </w:rPr>
      </w:pPr>
      <w:r w:rsidRPr="00AF7788">
        <w:rPr>
          <w:rFonts w:ascii="Tw Cen MT" w:hAnsi="Tw Cen MT"/>
          <w:b/>
          <w:sz w:val="32"/>
          <w:szCs w:val="32"/>
        </w:rPr>
        <w:t xml:space="preserve">4.- </w:t>
      </w:r>
      <w:r w:rsidR="0073543A" w:rsidRPr="00AF7788">
        <w:rPr>
          <w:rFonts w:ascii="Tw Cen MT" w:hAnsi="Tw Cen MT"/>
          <w:b/>
          <w:sz w:val="32"/>
          <w:szCs w:val="32"/>
        </w:rPr>
        <w:t>Participaciones en foros, seminarios, mesas de trabajo</w:t>
      </w:r>
      <w:r w:rsidRPr="00AF7788">
        <w:rPr>
          <w:rFonts w:ascii="Tw Cen MT" w:hAnsi="Tw Cen MT"/>
          <w:b/>
          <w:sz w:val="32"/>
          <w:szCs w:val="32"/>
        </w:rPr>
        <w:t>.</w:t>
      </w:r>
    </w:p>
    <w:p w:rsidR="003C4864" w:rsidRPr="00B140ED" w:rsidRDefault="003C4864" w:rsidP="0073543A">
      <w:pPr>
        <w:jc w:val="both"/>
        <w:rPr>
          <w:rFonts w:ascii="Tw Cen MT" w:hAnsi="Tw Cen MT"/>
          <w:sz w:val="28"/>
          <w:szCs w:val="28"/>
        </w:rPr>
      </w:pPr>
    </w:p>
    <w:p w:rsidR="003C4864" w:rsidRDefault="00AF7788" w:rsidP="0073543A">
      <w:pPr>
        <w:jc w:val="both"/>
        <w:rPr>
          <w:rFonts w:ascii="Tw Cen MT" w:hAnsi="Tw Cen MT"/>
          <w:sz w:val="28"/>
          <w:szCs w:val="28"/>
        </w:rPr>
      </w:pPr>
      <w:r>
        <w:rPr>
          <w:rFonts w:ascii="Tw Cen MT" w:hAnsi="Tw Cen MT"/>
          <w:sz w:val="28"/>
          <w:szCs w:val="28"/>
        </w:rPr>
        <w:t xml:space="preserve">Presidí 10 reuniones informativas, relacionadas con la Fase 2, de la Consulta Previa, Libre e Informada de la Ley de Pueblos Indígenas de la Ciudad de México, en las siguientes Alcaldías: </w:t>
      </w:r>
    </w:p>
    <w:p w:rsidR="00AF7788" w:rsidRDefault="00AF7788" w:rsidP="0073543A">
      <w:pPr>
        <w:jc w:val="both"/>
        <w:rPr>
          <w:rFonts w:ascii="Tw Cen MT" w:hAnsi="Tw Cen MT"/>
          <w:sz w:val="28"/>
          <w:szCs w:val="28"/>
        </w:rPr>
      </w:pPr>
    </w:p>
    <w:p w:rsidR="00AF7788" w:rsidRPr="00AF7788" w:rsidRDefault="00AF7788" w:rsidP="00AF7788">
      <w:pPr>
        <w:pStyle w:val="Prrafodelista"/>
        <w:numPr>
          <w:ilvl w:val="0"/>
          <w:numId w:val="20"/>
        </w:numPr>
        <w:jc w:val="both"/>
        <w:rPr>
          <w:rFonts w:ascii="Tw Cen MT" w:hAnsi="Tw Cen MT"/>
          <w:sz w:val="28"/>
          <w:szCs w:val="28"/>
        </w:rPr>
      </w:pPr>
      <w:r w:rsidRPr="00AF7788">
        <w:rPr>
          <w:rFonts w:ascii="Tw Cen MT" w:hAnsi="Tw Cen MT"/>
          <w:sz w:val="28"/>
          <w:szCs w:val="28"/>
        </w:rPr>
        <w:t>Álvaro Obregón.</w:t>
      </w:r>
    </w:p>
    <w:p w:rsidR="00AF7788" w:rsidRPr="00AF7788" w:rsidRDefault="00AF7788" w:rsidP="00AF7788">
      <w:pPr>
        <w:pStyle w:val="Prrafodelista"/>
        <w:numPr>
          <w:ilvl w:val="1"/>
          <w:numId w:val="20"/>
        </w:numPr>
        <w:jc w:val="both"/>
        <w:rPr>
          <w:rFonts w:ascii="Tw Cen MT" w:hAnsi="Tw Cen MT"/>
          <w:sz w:val="28"/>
          <w:szCs w:val="28"/>
        </w:rPr>
      </w:pPr>
      <w:r w:rsidRPr="00AF7788">
        <w:rPr>
          <w:rFonts w:ascii="Tw Cen MT" w:hAnsi="Tw Cen MT"/>
          <w:sz w:val="28"/>
          <w:szCs w:val="28"/>
        </w:rPr>
        <w:t>San Bartolo Ameyalco.</w:t>
      </w:r>
    </w:p>
    <w:p w:rsidR="00AF7788" w:rsidRPr="00AF7788" w:rsidRDefault="00AF7788" w:rsidP="00AF7788">
      <w:pPr>
        <w:pStyle w:val="Prrafodelista"/>
        <w:numPr>
          <w:ilvl w:val="1"/>
          <w:numId w:val="20"/>
        </w:numPr>
        <w:jc w:val="both"/>
        <w:rPr>
          <w:rFonts w:ascii="Tw Cen MT" w:hAnsi="Tw Cen MT"/>
          <w:sz w:val="28"/>
          <w:szCs w:val="28"/>
        </w:rPr>
      </w:pPr>
      <w:r w:rsidRPr="00AF7788">
        <w:rPr>
          <w:rFonts w:ascii="Tw Cen MT" w:hAnsi="Tw Cen MT"/>
          <w:sz w:val="28"/>
          <w:szCs w:val="28"/>
        </w:rPr>
        <w:t>Santa Rosa Xochiac.</w:t>
      </w:r>
    </w:p>
    <w:p w:rsidR="00AF7788" w:rsidRPr="00AF7788" w:rsidRDefault="00AF7788" w:rsidP="00AF7788">
      <w:pPr>
        <w:pStyle w:val="Prrafodelista"/>
        <w:numPr>
          <w:ilvl w:val="1"/>
          <w:numId w:val="20"/>
        </w:numPr>
        <w:jc w:val="both"/>
        <w:rPr>
          <w:rFonts w:ascii="Tw Cen MT" w:hAnsi="Tw Cen MT"/>
          <w:sz w:val="28"/>
          <w:szCs w:val="28"/>
        </w:rPr>
      </w:pPr>
      <w:r w:rsidRPr="00AF7788">
        <w:rPr>
          <w:rFonts w:ascii="Tw Cen MT" w:hAnsi="Tw Cen MT"/>
          <w:sz w:val="28"/>
          <w:szCs w:val="28"/>
        </w:rPr>
        <w:t>Santa Fe – Vasco de Quiróga.</w:t>
      </w:r>
    </w:p>
    <w:p w:rsidR="00AF7788" w:rsidRDefault="00AF7788" w:rsidP="0073543A">
      <w:pPr>
        <w:jc w:val="both"/>
        <w:rPr>
          <w:rFonts w:ascii="Tw Cen MT" w:hAnsi="Tw Cen MT"/>
          <w:sz w:val="28"/>
          <w:szCs w:val="28"/>
        </w:rPr>
      </w:pPr>
    </w:p>
    <w:p w:rsidR="00AF7788" w:rsidRPr="00AF7788" w:rsidRDefault="00AF7788" w:rsidP="00AF7788">
      <w:pPr>
        <w:pStyle w:val="Prrafodelista"/>
        <w:numPr>
          <w:ilvl w:val="0"/>
          <w:numId w:val="20"/>
        </w:numPr>
        <w:jc w:val="both"/>
        <w:rPr>
          <w:rFonts w:ascii="Tw Cen MT" w:hAnsi="Tw Cen MT"/>
          <w:sz w:val="28"/>
          <w:szCs w:val="28"/>
        </w:rPr>
      </w:pPr>
      <w:r w:rsidRPr="00AF7788">
        <w:rPr>
          <w:rFonts w:ascii="Tw Cen MT" w:hAnsi="Tw Cen MT"/>
          <w:sz w:val="28"/>
          <w:szCs w:val="28"/>
        </w:rPr>
        <w:t>Gustavo A. Madero.</w:t>
      </w:r>
    </w:p>
    <w:p w:rsidR="00AF7788" w:rsidRPr="00AF7788" w:rsidRDefault="00AF7788" w:rsidP="00AF7788">
      <w:pPr>
        <w:pStyle w:val="Prrafodelista"/>
        <w:numPr>
          <w:ilvl w:val="1"/>
          <w:numId w:val="20"/>
        </w:numPr>
        <w:jc w:val="both"/>
        <w:rPr>
          <w:rFonts w:ascii="Tw Cen MT" w:hAnsi="Tw Cen MT"/>
          <w:sz w:val="28"/>
          <w:szCs w:val="28"/>
        </w:rPr>
      </w:pPr>
      <w:r w:rsidRPr="00AF7788">
        <w:rPr>
          <w:rFonts w:ascii="Tw Cen MT" w:hAnsi="Tw Cen MT"/>
          <w:sz w:val="28"/>
          <w:szCs w:val="28"/>
        </w:rPr>
        <w:t>La Laguna Ticomán.</w:t>
      </w:r>
    </w:p>
    <w:p w:rsidR="00AF7788" w:rsidRPr="00AF7788" w:rsidRDefault="00AF7788" w:rsidP="00AF7788">
      <w:pPr>
        <w:pStyle w:val="Prrafodelista"/>
        <w:numPr>
          <w:ilvl w:val="1"/>
          <w:numId w:val="20"/>
        </w:numPr>
        <w:jc w:val="both"/>
        <w:rPr>
          <w:rFonts w:ascii="Tw Cen MT" w:hAnsi="Tw Cen MT"/>
          <w:sz w:val="28"/>
          <w:szCs w:val="28"/>
        </w:rPr>
      </w:pPr>
      <w:r w:rsidRPr="00AF7788">
        <w:rPr>
          <w:rFonts w:ascii="Tw Cen MT" w:hAnsi="Tw Cen MT"/>
          <w:sz w:val="28"/>
          <w:szCs w:val="28"/>
        </w:rPr>
        <w:t>San Pedro Zacatenco.</w:t>
      </w:r>
    </w:p>
    <w:p w:rsidR="00AF7788" w:rsidRPr="00AF7788" w:rsidRDefault="00AF7788" w:rsidP="00AF7788">
      <w:pPr>
        <w:pStyle w:val="Prrafodelista"/>
        <w:numPr>
          <w:ilvl w:val="1"/>
          <w:numId w:val="20"/>
        </w:numPr>
        <w:jc w:val="both"/>
        <w:rPr>
          <w:rFonts w:ascii="Tw Cen MT" w:hAnsi="Tw Cen MT"/>
          <w:sz w:val="28"/>
          <w:szCs w:val="28"/>
        </w:rPr>
      </w:pPr>
      <w:r w:rsidRPr="00AF7788">
        <w:rPr>
          <w:rFonts w:ascii="Tw Cen MT" w:hAnsi="Tw Cen MT"/>
          <w:sz w:val="28"/>
          <w:szCs w:val="28"/>
        </w:rPr>
        <w:t>Santiago Atepetlac.</w:t>
      </w:r>
    </w:p>
    <w:p w:rsidR="00AF7788" w:rsidRPr="00AF7788" w:rsidRDefault="00AF7788" w:rsidP="00AF7788">
      <w:pPr>
        <w:pStyle w:val="Prrafodelista"/>
        <w:numPr>
          <w:ilvl w:val="0"/>
          <w:numId w:val="20"/>
        </w:numPr>
        <w:jc w:val="both"/>
        <w:rPr>
          <w:rFonts w:ascii="Tw Cen MT" w:hAnsi="Tw Cen MT"/>
          <w:sz w:val="28"/>
          <w:szCs w:val="28"/>
        </w:rPr>
      </w:pPr>
      <w:r w:rsidRPr="00AF7788">
        <w:rPr>
          <w:rFonts w:ascii="Tw Cen MT" w:hAnsi="Tw Cen MT"/>
          <w:sz w:val="28"/>
          <w:szCs w:val="28"/>
        </w:rPr>
        <w:t>Milpa Alta.</w:t>
      </w:r>
    </w:p>
    <w:p w:rsidR="00AF7788" w:rsidRPr="00AF7788" w:rsidRDefault="00AF7788" w:rsidP="00AF7788">
      <w:pPr>
        <w:pStyle w:val="Prrafodelista"/>
        <w:numPr>
          <w:ilvl w:val="1"/>
          <w:numId w:val="20"/>
        </w:numPr>
        <w:jc w:val="both"/>
        <w:rPr>
          <w:rFonts w:ascii="Tw Cen MT" w:hAnsi="Tw Cen MT"/>
          <w:sz w:val="28"/>
          <w:szCs w:val="28"/>
        </w:rPr>
      </w:pPr>
      <w:r w:rsidRPr="00AF7788">
        <w:rPr>
          <w:rFonts w:ascii="Tw Cen MT" w:hAnsi="Tw Cen MT"/>
          <w:sz w:val="28"/>
          <w:szCs w:val="28"/>
        </w:rPr>
        <w:t>San Pedro Actopan.</w:t>
      </w:r>
    </w:p>
    <w:p w:rsidR="00AF7788" w:rsidRDefault="00AF7788" w:rsidP="0073543A">
      <w:pPr>
        <w:jc w:val="both"/>
        <w:rPr>
          <w:rFonts w:ascii="Tw Cen MT" w:hAnsi="Tw Cen MT"/>
          <w:sz w:val="28"/>
          <w:szCs w:val="28"/>
        </w:rPr>
      </w:pPr>
    </w:p>
    <w:p w:rsidR="00AF7788" w:rsidRPr="00AF7788" w:rsidRDefault="00AF7788" w:rsidP="00AF7788">
      <w:pPr>
        <w:pStyle w:val="Prrafodelista"/>
        <w:numPr>
          <w:ilvl w:val="0"/>
          <w:numId w:val="20"/>
        </w:numPr>
        <w:jc w:val="both"/>
        <w:rPr>
          <w:rFonts w:ascii="Tw Cen MT" w:hAnsi="Tw Cen MT"/>
          <w:sz w:val="28"/>
          <w:szCs w:val="28"/>
        </w:rPr>
      </w:pPr>
      <w:r w:rsidRPr="00AF7788">
        <w:rPr>
          <w:rFonts w:ascii="Tw Cen MT" w:hAnsi="Tw Cen MT"/>
          <w:sz w:val="28"/>
          <w:szCs w:val="28"/>
        </w:rPr>
        <w:t>Tláhuac.</w:t>
      </w:r>
    </w:p>
    <w:p w:rsidR="00AF7788" w:rsidRPr="00AF7788" w:rsidRDefault="00AF7788" w:rsidP="00AF7788">
      <w:pPr>
        <w:pStyle w:val="Prrafodelista"/>
        <w:numPr>
          <w:ilvl w:val="1"/>
          <w:numId w:val="20"/>
        </w:numPr>
        <w:jc w:val="both"/>
        <w:rPr>
          <w:rFonts w:ascii="Tw Cen MT" w:hAnsi="Tw Cen MT"/>
          <w:sz w:val="28"/>
          <w:szCs w:val="28"/>
        </w:rPr>
      </w:pPr>
      <w:r w:rsidRPr="00AF7788">
        <w:rPr>
          <w:rFonts w:ascii="Tw Cen MT" w:hAnsi="Tw Cen MT"/>
          <w:sz w:val="28"/>
          <w:szCs w:val="28"/>
        </w:rPr>
        <w:t>San Pedro Tlahuac.</w:t>
      </w:r>
    </w:p>
    <w:p w:rsidR="00AF7788" w:rsidRPr="00AF7788" w:rsidRDefault="00AF7788" w:rsidP="00AF7788">
      <w:pPr>
        <w:pStyle w:val="Prrafodelista"/>
        <w:numPr>
          <w:ilvl w:val="1"/>
          <w:numId w:val="20"/>
        </w:numPr>
        <w:jc w:val="both"/>
        <w:rPr>
          <w:rFonts w:ascii="Tw Cen MT" w:hAnsi="Tw Cen MT"/>
          <w:sz w:val="28"/>
          <w:szCs w:val="28"/>
        </w:rPr>
      </w:pPr>
      <w:r w:rsidRPr="00AF7788">
        <w:rPr>
          <w:rFonts w:ascii="Tw Cen MT" w:hAnsi="Tw Cen MT"/>
          <w:sz w:val="28"/>
          <w:szCs w:val="28"/>
        </w:rPr>
        <w:t>San Francisco Tlaltenco.</w:t>
      </w:r>
    </w:p>
    <w:p w:rsidR="00AF7788" w:rsidRDefault="00AF7788" w:rsidP="0073543A">
      <w:pPr>
        <w:jc w:val="both"/>
        <w:rPr>
          <w:rFonts w:ascii="Tw Cen MT" w:hAnsi="Tw Cen MT"/>
          <w:sz w:val="28"/>
          <w:szCs w:val="28"/>
        </w:rPr>
      </w:pPr>
    </w:p>
    <w:p w:rsidR="00AF7788" w:rsidRPr="00AF7788" w:rsidRDefault="00AF7788" w:rsidP="00AF7788">
      <w:pPr>
        <w:pStyle w:val="Prrafodelista"/>
        <w:numPr>
          <w:ilvl w:val="0"/>
          <w:numId w:val="20"/>
        </w:numPr>
        <w:jc w:val="both"/>
        <w:rPr>
          <w:rFonts w:ascii="Tw Cen MT" w:hAnsi="Tw Cen MT"/>
          <w:sz w:val="28"/>
          <w:szCs w:val="28"/>
        </w:rPr>
      </w:pPr>
      <w:r w:rsidRPr="00AF7788">
        <w:rPr>
          <w:rFonts w:ascii="Tw Cen MT" w:hAnsi="Tw Cen MT"/>
          <w:sz w:val="28"/>
          <w:szCs w:val="28"/>
        </w:rPr>
        <w:t>Xochimilco.</w:t>
      </w:r>
    </w:p>
    <w:p w:rsidR="00AF7788" w:rsidRPr="00AF7788" w:rsidRDefault="00AF7788" w:rsidP="00AF7788">
      <w:pPr>
        <w:pStyle w:val="Prrafodelista"/>
        <w:numPr>
          <w:ilvl w:val="1"/>
          <w:numId w:val="20"/>
        </w:numPr>
        <w:jc w:val="both"/>
        <w:rPr>
          <w:rFonts w:ascii="Tw Cen MT" w:hAnsi="Tw Cen MT"/>
          <w:sz w:val="28"/>
          <w:szCs w:val="28"/>
        </w:rPr>
      </w:pPr>
      <w:r w:rsidRPr="00AF7788">
        <w:rPr>
          <w:rFonts w:ascii="Tw Cen MT" w:hAnsi="Tw Cen MT"/>
          <w:sz w:val="28"/>
          <w:szCs w:val="28"/>
        </w:rPr>
        <w:t>Santa Cruz Alcalpixca.</w:t>
      </w:r>
    </w:p>
    <w:p w:rsidR="00AF7788" w:rsidRPr="00B140ED" w:rsidRDefault="00AF7788" w:rsidP="0073543A">
      <w:pPr>
        <w:jc w:val="both"/>
        <w:rPr>
          <w:rFonts w:ascii="Tw Cen MT" w:hAnsi="Tw Cen MT"/>
          <w:sz w:val="28"/>
          <w:szCs w:val="28"/>
        </w:rPr>
      </w:pPr>
    </w:p>
    <w:p w:rsidR="00C62E54" w:rsidRPr="00AF7788" w:rsidRDefault="003C4864" w:rsidP="0073543A">
      <w:pPr>
        <w:jc w:val="both"/>
        <w:rPr>
          <w:rFonts w:ascii="Tw Cen MT" w:hAnsi="Tw Cen MT"/>
          <w:b/>
          <w:sz w:val="32"/>
          <w:szCs w:val="32"/>
        </w:rPr>
      </w:pPr>
      <w:r w:rsidRPr="00AF7788">
        <w:rPr>
          <w:rFonts w:ascii="Tw Cen MT" w:hAnsi="Tw Cen MT"/>
          <w:b/>
          <w:sz w:val="32"/>
          <w:szCs w:val="32"/>
        </w:rPr>
        <w:t xml:space="preserve">5.- </w:t>
      </w:r>
      <w:r w:rsidR="0073543A" w:rsidRPr="00AF7788">
        <w:rPr>
          <w:rFonts w:ascii="Tw Cen MT" w:hAnsi="Tw Cen MT"/>
          <w:b/>
          <w:sz w:val="32"/>
          <w:szCs w:val="32"/>
        </w:rPr>
        <w:t>Via</w:t>
      </w:r>
      <w:bookmarkStart w:id="0" w:name="_GoBack"/>
      <w:bookmarkEnd w:id="0"/>
      <w:r w:rsidR="0073543A" w:rsidRPr="00AF7788">
        <w:rPr>
          <w:rFonts w:ascii="Tw Cen MT" w:hAnsi="Tw Cen MT"/>
          <w:b/>
          <w:sz w:val="32"/>
          <w:szCs w:val="32"/>
        </w:rPr>
        <w:t>jes realizados que tengan relación con su labor parlamentaria.</w:t>
      </w:r>
      <w:r w:rsidR="00C62E54" w:rsidRPr="00AF7788">
        <w:rPr>
          <w:rFonts w:ascii="Tw Cen MT" w:hAnsi="Tw Cen MT"/>
          <w:b/>
          <w:sz w:val="32"/>
          <w:szCs w:val="32"/>
        </w:rPr>
        <w:t xml:space="preserve"> </w:t>
      </w:r>
    </w:p>
    <w:p w:rsidR="00D11C78" w:rsidRPr="00B140ED" w:rsidRDefault="00D11C78" w:rsidP="0073543A">
      <w:pPr>
        <w:jc w:val="both"/>
        <w:rPr>
          <w:rFonts w:ascii="Tw Cen MT" w:hAnsi="Tw Cen MT"/>
          <w:sz w:val="28"/>
          <w:szCs w:val="28"/>
        </w:rPr>
      </w:pPr>
    </w:p>
    <w:p w:rsidR="00D11C78" w:rsidRPr="00B140ED" w:rsidRDefault="00D11C78" w:rsidP="0073543A">
      <w:pPr>
        <w:jc w:val="both"/>
        <w:rPr>
          <w:rFonts w:ascii="Tw Cen MT" w:hAnsi="Tw Cen MT"/>
          <w:sz w:val="28"/>
          <w:szCs w:val="28"/>
        </w:rPr>
      </w:pPr>
      <w:r w:rsidRPr="00B140ED">
        <w:rPr>
          <w:rFonts w:ascii="Tw Cen MT" w:hAnsi="Tw Cen MT"/>
          <w:sz w:val="28"/>
          <w:szCs w:val="28"/>
        </w:rPr>
        <w:t>No aplica.</w:t>
      </w:r>
    </w:p>
    <w:p w:rsidR="00033997" w:rsidRPr="00B140ED" w:rsidRDefault="00033997" w:rsidP="0073543A">
      <w:pPr>
        <w:jc w:val="both"/>
        <w:rPr>
          <w:rFonts w:ascii="Tw Cen MT" w:hAnsi="Tw Cen MT"/>
          <w:sz w:val="28"/>
          <w:szCs w:val="28"/>
        </w:rPr>
      </w:pPr>
    </w:p>
    <w:p w:rsidR="00033997" w:rsidRPr="00B140ED" w:rsidRDefault="00033997" w:rsidP="00033997">
      <w:pPr>
        <w:pStyle w:val="Sinespaciado"/>
        <w:jc w:val="center"/>
        <w:rPr>
          <w:rFonts w:ascii="Tw Cen MT" w:hAnsi="Tw Cen MT" w:cs="Tahoma"/>
          <w:b/>
          <w:sz w:val="28"/>
          <w:szCs w:val="28"/>
        </w:rPr>
      </w:pPr>
      <w:r w:rsidRPr="00B140ED">
        <w:rPr>
          <w:rFonts w:ascii="Tw Cen MT" w:hAnsi="Tw Cen MT" w:cs="Tahoma"/>
          <w:b/>
          <w:sz w:val="28"/>
          <w:szCs w:val="28"/>
        </w:rPr>
        <w:t>ATENTAMENTE</w:t>
      </w:r>
    </w:p>
    <w:p w:rsidR="00033997" w:rsidRPr="00B140ED" w:rsidRDefault="00033997" w:rsidP="00033997">
      <w:pPr>
        <w:pStyle w:val="Sinespaciado"/>
        <w:jc w:val="center"/>
        <w:rPr>
          <w:rFonts w:ascii="Tw Cen MT" w:hAnsi="Tw Cen MT" w:cs="Tahoma"/>
          <w:b/>
          <w:sz w:val="28"/>
          <w:szCs w:val="28"/>
        </w:rPr>
      </w:pPr>
    </w:p>
    <w:p w:rsidR="00033997" w:rsidRPr="00B140ED" w:rsidRDefault="00033997" w:rsidP="00033997">
      <w:pPr>
        <w:pStyle w:val="Sinespaciado"/>
        <w:jc w:val="center"/>
        <w:rPr>
          <w:rFonts w:ascii="Tw Cen MT" w:hAnsi="Tw Cen MT" w:cs="Tahoma"/>
          <w:b/>
          <w:sz w:val="28"/>
          <w:szCs w:val="28"/>
        </w:rPr>
      </w:pPr>
    </w:p>
    <w:p w:rsidR="00033997" w:rsidRPr="00B140ED" w:rsidRDefault="00033997" w:rsidP="00033997">
      <w:pPr>
        <w:pStyle w:val="Sinespaciado"/>
        <w:jc w:val="center"/>
        <w:rPr>
          <w:rFonts w:ascii="Tw Cen MT" w:hAnsi="Tw Cen MT" w:cs="Tahoma"/>
          <w:b/>
          <w:sz w:val="28"/>
          <w:szCs w:val="28"/>
        </w:rPr>
      </w:pPr>
      <w:r w:rsidRPr="00B140ED">
        <w:rPr>
          <w:rFonts w:ascii="Tw Cen MT" w:hAnsi="Tw Cen MT" w:cs="Tahoma"/>
          <w:b/>
          <w:sz w:val="28"/>
          <w:szCs w:val="28"/>
        </w:rPr>
        <w:t>DIP. VALENTINA VALIA BATRES GUADARRAMA</w:t>
      </w:r>
    </w:p>
    <w:p w:rsidR="00033997" w:rsidRPr="00B140ED" w:rsidRDefault="00033997" w:rsidP="0073543A">
      <w:pPr>
        <w:jc w:val="both"/>
        <w:rPr>
          <w:rFonts w:ascii="Tw Cen MT" w:hAnsi="Tw Cen MT"/>
          <w:sz w:val="28"/>
          <w:szCs w:val="28"/>
        </w:rPr>
      </w:pPr>
    </w:p>
    <w:sectPr w:rsidR="00033997" w:rsidRPr="00B140ED" w:rsidSect="003C4864">
      <w:headerReference w:type="default" r:id="rId8"/>
      <w:footerReference w:type="default" r:id="rId9"/>
      <w:pgSz w:w="12240" w:h="15840"/>
      <w:pgMar w:top="1021" w:right="1134"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AB5" w:rsidRDefault="00174AB5" w:rsidP="00CC2802">
      <w:r>
        <w:separator/>
      </w:r>
    </w:p>
  </w:endnote>
  <w:endnote w:type="continuationSeparator" w:id="0">
    <w:p w:rsidR="00174AB5" w:rsidRDefault="00174AB5" w:rsidP="00CC28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w Cen MT">
    <w:altName w:val="Tw Cen MT"/>
    <w:panose1 w:val="020B0602020104020603"/>
    <w:charset w:val="00"/>
    <w:family w:val="swiss"/>
    <w:pitch w:val="variable"/>
    <w:sig w:usb0="00000007" w:usb1="00000000" w:usb2="00000000" w:usb3="00000000" w:csb0="00000003" w:csb1="00000000"/>
  </w:font>
  <w:font w:name="Gisha">
    <w:panose1 w:val="020B0502040204020203"/>
    <w:charset w:val="00"/>
    <w:family w:val="swiss"/>
    <w:pitch w:val="variable"/>
    <w:sig w:usb0="80000807" w:usb1="40000042" w:usb2="00000000" w:usb3="00000000" w:csb0="0000002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w Cen MT" w:hAnsi="Tw Cen MT"/>
        <w:sz w:val="26"/>
        <w:szCs w:val="26"/>
      </w:rPr>
      <w:id w:val="501481692"/>
      <w:docPartObj>
        <w:docPartGallery w:val="Page Numbers (Bottom of Page)"/>
        <w:docPartUnique/>
      </w:docPartObj>
    </w:sdtPr>
    <w:sdtContent>
      <w:sdt>
        <w:sdtPr>
          <w:rPr>
            <w:rFonts w:ascii="Tw Cen MT" w:hAnsi="Tw Cen MT"/>
            <w:sz w:val="26"/>
            <w:szCs w:val="26"/>
          </w:rPr>
          <w:id w:val="-1669238322"/>
          <w:docPartObj>
            <w:docPartGallery w:val="Page Numbers (Top of Page)"/>
            <w:docPartUnique/>
          </w:docPartObj>
        </w:sdtPr>
        <w:sdtContent>
          <w:p w:rsidR="00D16BC2" w:rsidRPr="00CC2802" w:rsidRDefault="00D16BC2">
            <w:pPr>
              <w:pStyle w:val="Piedepgina"/>
              <w:jc w:val="center"/>
              <w:rPr>
                <w:rFonts w:ascii="Tw Cen MT" w:hAnsi="Tw Cen MT"/>
                <w:sz w:val="10"/>
                <w:szCs w:val="10"/>
              </w:rPr>
            </w:pPr>
          </w:p>
          <w:tbl>
            <w:tblPr>
              <w:tblW w:w="5000" w:type="pct"/>
              <w:tblBorders>
                <w:top w:val="single" w:sz="18" w:space="0" w:color="808080" w:themeColor="background1" w:themeShade="80"/>
                <w:insideV w:val="single" w:sz="18" w:space="0" w:color="808080" w:themeColor="background1" w:themeShade="80"/>
              </w:tblBorders>
              <w:tblLook w:val="04A0"/>
            </w:tblPr>
            <w:tblGrid>
              <w:gridCol w:w="392"/>
              <w:gridCol w:w="9796"/>
            </w:tblGrid>
            <w:tr w:rsidR="00D16BC2" w:rsidTr="003C4864">
              <w:tc>
                <w:tcPr>
                  <w:tcW w:w="392" w:type="dxa"/>
                </w:tcPr>
                <w:p w:rsidR="00D16BC2" w:rsidRDefault="00D16BC2" w:rsidP="00CC2802">
                  <w:pPr>
                    <w:pStyle w:val="Piedepgina"/>
                    <w:jc w:val="center"/>
                    <w:rPr>
                      <w:rFonts w:ascii="Tahoma" w:hAnsi="Tahoma" w:cs="Tahoma"/>
                      <w:color w:val="000000" w:themeColor="text1"/>
                      <w:sz w:val="12"/>
                      <w:szCs w:val="12"/>
                    </w:rPr>
                  </w:pPr>
                </w:p>
                <w:p w:rsidR="00D16BC2" w:rsidRPr="00AF7986" w:rsidRDefault="000C6C06" w:rsidP="00CC2802">
                  <w:pPr>
                    <w:pStyle w:val="Piedepgina"/>
                    <w:jc w:val="center"/>
                    <w:rPr>
                      <w:rFonts w:ascii="Tahoma" w:hAnsi="Tahoma" w:cs="Tahoma"/>
                      <w:color w:val="000000" w:themeColor="text1"/>
                      <w:sz w:val="12"/>
                      <w:szCs w:val="12"/>
                    </w:rPr>
                  </w:pPr>
                  <w:r w:rsidRPr="00AF7986">
                    <w:rPr>
                      <w:rFonts w:ascii="Tahoma" w:hAnsi="Tahoma" w:cs="Tahoma"/>
                      <w:color w:val="000000" w:themeColor="text1"/>
                      <w:sz w:val="12"/>
                      <w:szCs w:val="12"/>
                    </w:rPr>
                    <w:fldChar w:fldCharType="begin"/>
                  </w:r>
                  <w:r w:rsidR="00D16BC2" w:rsidRPr="00AF7986">
                    <w:rPr>
                      <w:rFonts w:ascii="Tahoma" w:hAnsi="Tahoma" w:cs="Tahoma"/>
                      <w:color w:val="000000" w:themeColor="text1"/>
                      <w:sz w:val="12"/>
                      <w:szCs w:val="12"/>
                    </w:rPr>
                    <w:instrText xml:space="preserve"> PAGE   \* MERGEFORMAT </w:instrText>
                  </w:r>
                  <w:r w:rsidRPr="00AF7986">
                    <w:rPr>
                      <w:rFonts w:ascii="Tahoma" w:hAnsi="Tahoma" w:cs="Tahoma"/>
                      <w:color w:val="000000" w:themeColor="text1"/>
                      <w:sz w:val="12"/>
                      <w:szCs w:val="12"/>
                    </w:rPr>
                    <w:fldChar w:fldCharType="separate"/>
                  </w:r>
                  <w:r w:rsidR="00625ED8">
                    <w:rPr>
                      <w:rFonts w:ascii="Tahoma" w:hAnsi="Tahoma" w:cs="Tahoma"/>
                      <w:noProof/>
                      <w:color w:val="000000" w:themeColor="text1"/>
                      <w:sz w:val="12"/>
                      <w:szCs w:val="12"/>
                    </w:rPr>
                    <w:t>1</w:t>
                  </w:r>
                  <w:r w:rsidRPr="00AF7986">
                    <w:rPr>
                      <w:rFonts w:ascii="Tahoma" w:hAnsi="Tahoma" w:cs="Tahoma"/>
                      <w:color w:val="000000" w:themeColor="text1"/>
                      <w:sz w:val="12"/>
                      <w:szCs w:val="12"/>
                    </w:rPr>
                    <w:fldChar w:fldCharType="end"/>
                  </w:r>
                </w:p>
              </w:tc>
              <w:tc>
                <w:tcPr>
                  <w:tcW w:w="9796" w:type="dxa"/>
                </w:tcPr>
                <w:p w:rsidR="00D16BC2" w:rsidRPr="00CC2802" w:rsidRDefault="00D16BC2" w:rsidP="00CC2802">
                  <w:pPr>
                    <w:pStyle w:val="Piedepgina"/>
                    <w:tabs>
                      <w:tab w:val="clear" w:pos="4419"/>
                      <w:tab w:val="clear" w:pos="8838"/>
                      <w:tab w:val="left" w:pos="1802"/>
                    </w:tabs>
                    <w:jc w:val="center"/>
                    <w:rPr>
                      <w:rFonts w:ascii="Tw Cen MT" w:hAnsi="Tw Cen MT" w:cs="Tahoma"/>
                      <w:sz w:val="20"/>
                      <w:szCs w:val="20"/>
                    </w:rPr>
                  </w:pPr>
                  <w:r w:rsidRPr="00CC2802">
                    <w:rPr>
                      <w:rFonts w:ascii="Tw Cen MT" w:hAnsi="Tw Cen MT" w:cs="Tahoma"/>
                      <w:sz w:val="20"/>
                      <w:szCs w:val="20"/>
                    </w:rPr>
                    <w:t xml:space="preserve">Plaza de la Constitución, Número 7, Oficina </w:t>
                  </w:r>
                  <w:r>
                    <w:rPr>
                      <w:rFonts w:ascii="Tw Cen MT" w:hAnsi="Tw Cen MT" w:cs="Tahoma"/>
                      <w:sz w:val="20"/>
                      <w:szCs w:val="20"/>
                    </w:rPr>
                    <w:t>602</w:t>
                  </w:r>
                  <w:r w:rsidRPr="00CC2802">
                    <w:rPr>
                      <w:rFonts w:ascii="Tw Cen MT" w:hAnsi="Tw Cen MT" w:cs="Tahoma"/>
                      <w:sz w:val="20"/>
                      <w:szCs w:val="20"/>
                    </w:rPr>
                    <w:t xml:space="preserve">, Colonia Centro, Código Postal 06000, </w:t>
                  </w:r>
                </w:p>
                <w:p w:rsidR="00D16BC2" w:rsidRDefault="00D16BC2" w:rsidP="00CC2802">
                  <w:pPr>
                    <w:pStyle w:val="Piedepgina"/>
                    <w:tabs>
                      <w:tab w:val="clear" w:pos="4419"/>
                      <w:tab w:val="clear" w:pos="8838"/>
                      <w:tab w:val="left" w:pos="1802"/>
                    </w:tabs>
                    <w:jc w:val="center"/>
                  </w:pPr>
                  <w:r w:rsidRPr="00CC2802">
                    <w:rPr>
                      <w:rFonts w:ascii="Tw Cen MT" w:hAnsi="Tw Cen MT" w:cs="Tahoma"/>
                      <w:sz w:val="20"/>
                      <w:szCs w:val="20"/>
                    </w:rPr>
                    <w:t>Alcaldía Cuauhtémoc, Ciudad de México, México. Teléfono 5130 1900</w:t>
                  </w:r>
                  <w:r>
                    <w:rPr>
                      <w:rFonts w:ascii="Tw Cen MT" w:hAnsi="Tw Cen MT" w:cs="Tahoma"/>
                      <w:sz w:val="20"/>
                      <w:szCs w:val="20"/>
                    </w:rPr>
                    <w:t>,</w:t>
                  </w:r>
                  <w:r w:rsidRPr="00CC2802">
                    <w:rPr>
                      <w:rFonts w:ascii="Tw Cen MT" w:hAnsi="Tw Cen MT" w:cs="Tahoma"/>
                      <w:sz w:val="20"/>
                      <w:szCs w:val="20"/>
                    </w:rPr>
                    <w:t xml:space="preserve"> Extensión 2410</w:t>
                  </w:r>
                </w:p>
              </w:tc>
            </w:tr>
          </w:tbl>
          <w:p w:rsidR="00D16BC2" w:rsidRPr="001B5392" w:rsidRDefault="000C6C06">
            <w:pPr>
              <w:pStyle w:val="Piedepgina"/>
              <w:jc w:val="center"/>
              <w:rPr>
                <w:rFonts w:ascii="Tw Cen MT" w:hAnsi="Tw Cen MT"/>
                <w:sz w:val="26"/>
                <w:szCs w:val="26"/>
              </w:rPr>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AB5" w:rsidRDefault="00174AB5" w:rsidP="00CC2802">
      <w:r>
        <w:separator/>
      </w:r>
    </w:p>
  </w:footnote>
  <w:footnote w:type="continuationSeparator" w:id="0">
    <w:p w:rsidR="00174AB5" w:rsidRDefault="00174AB5" w:rsidP="00CC28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BC2" w:rsidRDefault="00D16BC2" w:rsidP="003C4864">
    <w:pPr>
      <w:rPr>
        <w:rFonts w:ascii="Tw Cen MT" w:hAnsi="Tw Cen MT" w:cs="Gisha"/>
        <w:b/>
        <w:sz w:val="32"/>
        <w:szCs w:val="32"/>
      </w:rPr>
    </w:pPr>
    <w:r>
      <w:rPr>
        <w:noProof/>
        <w:lang w:val="es-MX" w:eastAsia="es-MX"/>
      </w:rPr>
      <w:drawing>
        <wp:anchor distT="0" distB="0" distL="114300" distR="114300" simplePos="0" relativeHeight="251660288" behindDoc="1" locked="0" layoutInCell="1" allowOverlap="1">
          <wp:simplePos x="0" y="0"/>
          <wp:positionH relativeFrom="column">
            <wp:posOffset>388620</wp:posOffset>
          </wp:positionH>
          <wp:positionV relativeFrom="paragraph">
            <wp:posOffset>-293370</wp:posOffset>
          </wp:positionV>
          <wp:extent cx="5434965" cy="1571625"/>
          <wp:effectExtent l="0" t="0" r="0" b="9525"/>
          <wp:wrapNone/>
          <wp:docPr id="3" name="Imagen 3" descr="CONGRE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GRESO"/>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434965" cy="1571625"/>
                  </a:xfrm>
                  <a:prstGeom prst="rect">
                    <a:avLst/>
                  </a:prstGeom>
                  <a:noFill/>
                  <a:ln>
                    <a:noFill/>
                  </a:ln>
                </pic:spPr>
              </pic:pic>
            </a:graphicData>
          </a:graphic>
        </wp:anchor>
      </w:drawing>
    </w:r>
  </w:p>
  <w:p w:rsidR="00D16BC2" w:rsidRDefault="000C6C06" w:rsidP="003C4864">
    <w:pPr>
      <w:rPr>
        <w:rFonts w:ascii="Tw Cen MT" w:hAnsi="Tw Cen MT" w:cs="Gisha"/>
        <w:b/>
        <w:sz w:val="32"/>
        <w:szCs w:val="32"/>
      </w:rPr>
    </w:pPr>
    <w:r w:rsidRPr="000C6C06">
      <w:rPr>
        <w:noProof/>
        <w:lang w:val="es-MX" w:eastAsia="es-MX"/>
      </w:rPr>
      <w:pict>
        <v:shapetype id="_x0000_t202" coordsize="21600,21600" o:spt="202" path="m,l,21600r21600,l21600,xe">
          <v:stroke joinstyle="miter"/>
          <v:path gradientshapeok="t" o:connecttype="rect"/>
        </v:shapetype>
        <v:shape id="Cuadro de texto 2" o:spid="_x0000_s4097" type="#_x0000_t202" style="position:absolute;margin-left:57.6pt;margin-top:.4pt;width:285.9pt;height:41.25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" stroked="f">
          <v:textbox>
            <w:txbxContent>
              <w:p w:rsidR="00D16BC2" w:rsidRPr="00CC2802" w:rsidRDefault="00D16BC2" w:rsidP="00CC2802">
                <w:pPr>
                  <w:pStyle w:val="Sinespaciado"/>
                  <w:rPr>
                    <w:sz w:val="10"/>
                    <w:szCs w:val="10"/>
                  </w:rPr>
                </w:pPr>
              </w:p>
              <w:p w:rsidR="00D16BC2" w:rsidRPr="00FD4004" w:rsidRDefault="00D16BC2" w:rsidP="00CC2802">
                <w:pPr>
                  <w:pStyle w:val="Sinespaciado"/>
                  <w:jc w:val="center"/>
                  <w:rPr>
                    <w:rFonts w:ascii="Tw Cen MT" w:hAnsi="Tw Cen MT"/>
                    <w:b/>
                    <w:sz w:val="30"/>
                    <w:szCs w:val="30"/>
                  </w:rPr>
                </w:pPr>
                <w:r w:rsidRPr="00FD4004">
                  <w:rPr>
                    <w:rFonts w:ascii="Tw Cen MT" w:hAnsi="Tw Cen MT"/>
                    <w:b/>
                    <w:sz w:val="30"/>
                    <w:szCs w:val="30"/>
                  </w:rPr>
                  <w:t>DIP. VALENTINA BATRES GUADARRAMA</w:t>
                </w:r>
              </w:p>
            </w:txbxContent>
          </v:textbox>
          <w10:wrap anchorx="margin"/>
        </v:shape>
      </w:pict>
    </w:r>
  </w:p>
  <w:p w:rsidR="00D16BC2" w:rsidRDefault="00D16BC2" w:rsidP="003C4864">
    <w:pPr>
      <w:rPr>
        <w:rFonts w:ascii="Tw Cen MT" w:hAnsi="Tw Cen MT" w:cs="Gisha"/>
        <w:b/>
        <w:sz w:val="32"/>
        <w:szCs w:val="32"/>
      </w:rPr>
    </w:pPr>
  </w:p>
  <w:p w:rsidR="00D16BC2" w:rsidRDefault="00D16BC2" w:rsidP="003C4864">
    <w:pPr>
      <w:rPr>
        <w:rFonts w:ascii="Tw Cen MT" w:hAnsi="Tw Cen MT" w:cs="Gisha"/>
        <w:b/>
        <w:sz w:val="32"/>
        <w:szCs w:val="32"/>
      </w:rPr>
    </w:pPr>
  </w:p>
  <w:p w:rsidR="00D16BC2" w:rsidRDefault="00D16BC2" w:rsidP="00AF7986">
    <w:pPr>
      <w:tabs>
        <w:tab w:val="left" w:pos="1297"/>
        <w:tab w:val="right" w:pos="9972"/>
      </w:tabs>
      <w:rPr>
        <w:rFonts w:ascii="Tw Cen MT" w:hAnsi="Tw Cen MT" w:cs="Gisha"/>
        <w:b/>
        <w:sz w:val="32"/>
        <w:szCs w:val="32"/>
      </w:rPr>
    </w:pPr>
    <w:r>
      <w:rPr>
        <w:rFonts w:ascii="Tw Cen MT" w:hAnsi="Tw Cen MT" w:cs="Gisha"/>
        <w:b/>
        <w:sz w:val="32"/>
        <w:szCs w:val="32"/>
      </w:rPr>
      <w:tab/>
    </w:r>
    <w:r>
      <w:rPr>
        <w:rFonts w:ascii="Tw Cen MT" w:hAnsi="Tw Cen MT" w:cs="Gisha"/>
        <w:b/>
        <w:sz w:val="32"/>
        <w:szCs w:val="32"/>
      </w:rPr>
      <w:tab/>
    </w:r>
  </w:p>
  <w:p w:rsidR="00D16BC2" w:rsidRPr="00AF7986" w:rsidRDefault="00D16BC2" w:rsidP="00AF7986">
    <w:pPr>
      <w:tabs>
        <w:tab w:val="left" w:pos="1297"/>
        <w:tab w:val="right" w:pos="9972"/>
      </w:tabs>
      <w:rPr>
        <w:rFonts w:ascii="Tw Cen MT" w:hAnsi="Tw Cen MT" w:cs="Gisha"/>
        <w:b/>
        <w:sz w:val="10"/>
        <w:szCs w:val="10"/>
      </w:rPr>
    </w:pPr>
  </w:p>
  <w:p w:rsidR="00D16BC2" w:rsidRPr="00CC2802" w:rsidRDefault="00D16BC2" w:rsidP="00CC2802">
    <w:pPr>
      <w:jc w:val="right"/>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3FAF"/>
    <w:multiLevelType w:val="hybridMultilevel"/>
    <w:tmpl w:val="B854FEC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B217341"/>
    <w:multiLevelType w:val="hybridMultilevel"/>
    <w:tmpl w:val="AE8CA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0C60E28"/>
    <w:multiLevelType w:val="hybridMultilevel"/>
    <w:tmpl w:val="9C48E4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2461483"/>
    <w:multiLevelType w:val="hybridMultilevel"/>
    <w:tmpl w:val="21784C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32A45DF"/>
    <w:multiLevelType w:val="hybridMultilevel"/>
    <w:tmpl w:val="7D70C8F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7A81475"/>
    <w:multiLevelType w:val="hybridMultilevel"/>
    <w:tmpl w:val="ECCCE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93101C8"/>
    <w:multiLevelType w:val="hybridMultilevel"/>
    <w:tmpl w:val="1B2E0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24B3036"/>
    <w:multiLevelType w:val="hybridMultilevel"/>
    <w:tmpl w:val="8B4201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6773F73"/>
    <w:multiLevelType w:val="hybridMultilevel"/>
    <w:tmpl w:val="04BE3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F3639D4"/>
    <w:multiLevelType w:val="hybridMultilevel"/>
    <w:tmpl w:val="EB584F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16D2517"/>
    <w:multiLevelType w:val="hybridMultilevel"/>
    <w:tmpl w:val="3B5462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38B6E90"/>
    <w:multiLevelType w:val="hybridMultilevel"/>
    <w:tmpl w:val="D16EFD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3E61F73"/>
    <w:multiLevelType w:val="hybridMultilevel"/>
    <w:tmpl w:val="805E3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F7014DE"/>
    <w:multiLevelType w:val="hybridMultilevel"/>
    <w:tmpl w:val="9124ABE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2871068"/>
    <w:multiLevelType w:val="hybridMultilevel"/>
    <w:tmpl w:val="3E826B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77550D2"/>
    <w:multiLevelType w:val="hybridMultilevel"/>
    <w:tmpl w:val="A9E06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471556E"/>
    <w:multiLevelType w:val="hybridMultilevel"/>
    <w:tmpl w:val="2C5E8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9017E00"/>
    <w:multiLevelType w:val="hybridMultilevel"/>
    <w:tmpl w:val="D8DC1F72"/>
    <w:lvl w:ilvl="0" w:tplc="7A64C220">
      <w:start w:val="1"/>
      <w:numFmt w:val="decimal"/>
      <w:lvlText w:val="%1."/>
      <w:lvlJc w:val="left"/>
      <w:pPr>
        <w:ind w:left="720" w:hanging="360"/>
      </w:pPr>
      <w:rPr>
        <w:rFonts w:ascii="Tahoma" w:hAnsi="Tahoma"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C4A0320"/>
    <w:multiLevelType w:val="hybridMultilevel"/>
    <w:tmpl w:val="FF2E52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CB61B95"/>
    <w:multiLevelType w:val="hybridMultilevel"/>
    <w:tmpl w:val="B9E4E8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6"/>
  </w:num>
  <w:num w:numId="4">
    <w:abstractNumId w:val="1"/>
  </w:num>
  <w:num w:numId="5">
    <w:abstractNumId w:val="10"/>
  </w:num>
  <w:num w:numId="6">
    <w:abstractNumId w:val="6"/>
  </w:num>
  <w:num w:numId="7">
    <w:abstractNumId w:val="15"/>
  </w:num>
  <w:num w:numId="8">
    <w:abstractNumId w:val="19"/>
  </w:num>
  <w:num w:numId="9">
    <w:abstractNumId w:val="14"/>
  </w:num>
  <w:num w:numId="10">
    <w:abstractNumId w:val="3"/>
  </w:num>
  <w:num w:numId="11">
    <w:abstractNumId w:val="9"/>
  </w:num>
  <w:num w:numId="12">
    <w:abstractNumId w:val="7"/>
  </w:num>
  <w:num w:numId="13">
    <w:abstractNumId w:val="4"/>
  </w:num>
  <w:num w:numId="14">
    <w:abstractNumId w:val="18"/>
  </w:num>
  <w:num w:numId="15">
    <w:abstractNumId w:val="0"/>
  </w:num>
  <w:num w:numId="16">
    <w:abstractNumId w:val="12"/>
  </w:num>
  <w:num w:numId="17">
    <w:abstractNumId w:val="11"/>
  </w:num>
  <w:num w:numId="18">
    <w:abstractNumId w:val="8"/>
  </w:num>
  <w:num w:numId="19">
    <w:abstractNumId w:val="5"/>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CC2802"/>
    <w:rsid w:val="00030784"/>
    <w:rsid w:val="00033997"/>
    <w:rsid w:val="00041E1B"/>
    <w:rsid w:val="000966BC"/>
    <w:rsid w:val="000B1B32"/>
    <w:rsid w:val="000C11F7"/>
    <w:rsid w:val="000C6C06"/>
    <w:rsid w:val="000D1D09"/>
    <w:rsid w:val="000F0CEF"/>
    <w:rsid w:val="000F524A"/>
    <w:rsid w:val="00101108"/>
    <w:rsid w:val="00122CD2"/>
    <w:rsid w:val="00124631"/>
    <w:rsid w:val="001364D2"/>
    <w:rsid w:val="00164BF4"/>
    <w:rsid w:val="00167EA3"/>
    <w:rsid w:val="00174AB5"/>
    <w:rsid w:val="001A19EE"/>
    <w:rsid w:val="001B1561"/>
    <w:rsid w:val="001B2FBC"/>
    <w:rsid w:val="001C7504"/>
    <w:rsid w:val="001D5A3B"/>
    <w:rsid w:val="001F2FF5"/>
    <w:rsid w:val="00222347"/>
    <w:rsid w:val="00231622"/>
    <w:rsid w:val="00262BCF"/>
    <w:rsid w:val="00266663"/>
    <w:rsid w:val="002A37CD"/>
    <w:rsid w:val="002B42D2"/>
    <w:rsid w:val="002C5769"/>
    <w:rsid w:val="002D2A7A"/>
    <w:rsid w:val="00311C86"/>
    <w:rsid w:val="00371314"/>
    <w:rsid w:val="00390F04"/>
    <w:rsid w:val="00396459"/>
    <w:rsid w:val="00397269"/>
    <w:rsid w:val="003A6E17"/>
    <w:rsid w:val="003B386C"/>
    <w:rsid w:val="003B6672"/>
    <w:rsid w:val="003B74C1"/>
    <w:rsid w:val="003C4864"/>
    <w:rsid w:val="004007D5"/>
    <w:rsid w:val="0043673B"/>
    <w:rsid w:val="00462D18"/>
    <w:rsid w:val="00464549"/>
    <w:rsid w:val="005103F4"/>
    <w:rsid w:val="005274C3"/>
    <w:rsid w:val="0053257F"/>
    <w:rsid w:val="005434F5"/>
    <w:rsid w:val="00570923"/>
    <w:rsid w:val="00625ED8"/>
    <w:rsid w:val="0064107D"/>
    <w:rsid w:val="006548F7"/>
    <w:rsid w:val="00670981"/>
    <w:rsid w:val="00681EA7"/>
    <w:rsid w:val="006858B8"/>
    <w:rsid w:val="006C04FA"/>
    <w:rsid w:val="006D2A7B"/>
    <w:rsid w:val="006D45BD"/>
    <w:rsid w:val="006D4D00"/>
    <w:rsid w:val="006F349F"/>
    <w:rsid w:val="006F6B88"/>
    <w:rsid w:val="007300EF"/>
    <w:rsid w:val="0073543A"/>
    <w:rsid w:val="0074345D"/>
    <w:rsid w:val="00745765"/>
    <w:rsid w:val="00781B77"/>
    <w:rsid w:val="007A1F5C"/>
    <w:rsid w:val="007B026E"/>
    <w:rsid w:val="007B407F"/>
    <w:rsid w:val="007C7C56"/>
    <w:rsid w:val="007E300A"/>
    <w:rsid w:val="007E6FE9"/>
    <w:rsid w:val="00803616"/>
    <w:rsid w:val="00810286"/>
    <w:rsid w:val="00813E7B"/>
    <w:rsid w:val="008207A1"/>
    <w:rsid w:val="00835DE4"/>
    <w:rsid w:val="0084423E"/>
    <w:rsid w:val="00872E6F"/>
    <w:rsid w:val="008958B1"/>
    <w:rsid w:val="008C2034"/>
    <w:rsid w:val="008C7557"/>
    <w:rsid w:val="008E50F5"/>
    <w:rsid w:val="009022B3"/>
    <w:rsid w:val="0090235F"/>
    <w:rsid w:val="009434F8"/>
    <w:rsid w:val="00946291"/>
    <w:rsid w:val="0096321E"/>
    <w:rsid w:val="009D49EF"/>
    <w:rsid w:val="00A464F1"/>
    <w:rsid w:val="00A65F86"/>
    <w:rsid w:val="00A81C97"/>
    <w:rsid w:val="00A828C9"/>
    <w:rsid w:val="00A8393F"/>
    <w:rsid w:val="00AA0BC1"/>
    <w:rsid w:val="00AA7440"/>
    <w:rsid w:val="00AC434B"/>
    <w:rsid w:val="00AC4FB1"/>
    <w:rsid w:val="00AD08AD"/>
    <w:rsid w:val="00AD2250"/>
    <w:rsid w:val="00AD3E9A"/>
    <w:rsid w:val="00AF7788"/>
    <w:rsid w:val="00AF7986"/>
    <w:rsid w:val="00B1125B"/>
    <w:rsid w:val="00B140ED"/>
    <w:rsid w:val="00B44484"/>
    <w:rsid w:val="00B54AA9"/>
    <w:rsid w:val="00B55FDD"/>
    <w:rsid w:val="00B6419F"/>
    <w:rsid w:val="00B76A6D"/>
    <w:rsid w:val="00BE617B"/>
    <w:rsid w:val="00C12E37"/>
    <w:rsid w:val="00C1713A"/>
    <w:rsid w:val="00C26E5C"/>
    <w:rsid w:val="00C3248A"/>
    <w:rsid w:val="00C33F3A"/>
    <w:rsid w:val="00C56222"/>
    <w:rsid w:val="00C62E54"/>
    <w:rsid w:val="00C83361"/>
    <w:rsid w:val="00C8779F"/>
    <w:rsid w:val="00CC2802"/>
    <w:rsid w:val="00CC338A"/>
    <w:rsid w:val="00CC6BE9"/>
    <w:rsid w:val="00CC7416"/>
    <w:rsid w:val="00CD5D04"/>
    <w:rsid w:val="00CE4776"/>
    <w:rsid w:val="00CE799E"/>
    <w:rsid w:val="00CF30FA"/>
    <w:rsid w:val="00D041FD"/>
    <w:rsid w:val="00D045CE"/>
    <w:rsid w:val="00D11C78"/>
    <w:rsid w:val="00D16BC2"/>
    <w:rsid w:val="00D822B7"/>
    <w:rsid w:val="00D97217"/>
    <w:rsid w:val="00DE48E6"/>
    <w:rsid w:val="00E10AD9"/>
    <w:rsid w:val="00E27ACE"/>
    <w:rsid w:val="00E33ED9"/>
    <w:rsid w:val="00E4257A"/>
    <w:rsid w:val="00E4649C"/>
    <w:rsid w:val="00E474B9"/>
    <w:rsid w:val="00E8271A"/>
    <w:rsid w:val="00ED079F"/>
    <w:rsid w:val="00F1688D"/>
    <w:rsid w:val="00F36A44"/>
    <w:rsid w:val="00F80844"/>
    <w:rsid w:val="00FB3960"/>
    <w:rsid w:val="00FD4004"/>
    <w:rsid w:val="00FD472A"/>
    <w:rsid w:val="00FE7BEE"/>
    <w:rsid w:val="00FF71F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0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C2802"/>
    <w:pPr>
      <w:tabs>
        <w:tab w:val="center" w:pos="4419"/>
        <w:tab w:val="right" w:pos="8838"/>
      </w:tabs>
    </w:pPr>
  </w:style>
  <w:style w:type="character" w:customStyle="1" w:styleId="PiedepginaCar">
    <w:name w:val="Pie de página Car"/>
    <w:basedOn w:val="Fuentedeprrafopredeter"/>
    <w:link w:val="Piedepgina"/>
    <w:uiPriority w:val="99"/>
    <w:rsid w:val="00CC2802"/>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CC2802"/>
    <w:pPr>
      <w:tabs>
        <w:tab w:val="center" w:pos="4419"/>
        <w:tab w:val="right" w:pos="8838"/>
      </w:tabs>
    </w:pPr>
  </w:style>
  <w:style w:type="character" w:customStyle="1" w:styleId="EncabezadoCar">
    <w:name w:val="Encabezado Car"/>
    <w:basedOn w:val="Fuentedeprrafopredeter"/>
    <w:link w:val="Encabezado"/>
    <w:uiPriority w:val="99"/>
    <w:rsid w:val="00CC2802"/>
    <w:rPr>
      <w:rFonts w:ascii="Times New Roman" w:eastAsia="Times New Roman" w:hAnsi="Times New Roman" w:cs="Times New Roman"/>
      <w:sz w:val="24"/>
      <w:szCs w:val="24"/>
      <w:lang w:val="es-ES" w:eastAsia="es-ES"/>
    </w:rPr>
  </w:style>
  <w:style w:type="paragraph" w:styleId="Sinespaciado">
    <w:name w:val="No Spacing"/>
    <w:uiPriority w:val="1"/>
    <w:qFormat/>
    <w:rsid w:val="00CC2802"/>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CC28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2802"/>
    <w:rPr>
      <w:rFonts w:ascii="Segoe UI" w:eastAsia="Times New Roman" w:hAnsi="Segoe UI" w:cs="Segoe UI"/>
      <w:sz w:val="18"/>
      <w:szCs w:val="18"/>
      <w:lang w:val="es-ES" w:eastAsia="es-ES"/>
    </w:rPr>
  </w:style>
  <w:style w:type="paragraph" w:styleId="Prrafodelista">
    <w:name w:val="List Paragraph"/>
    <w:basedOn w:val="Normal"/>
    <w:uiPriority w:val="34"/>
    <w:qFormat/>
    <w:rsid w:val="0073543A"/>
    <w:pPr>
      <w:ind w:left="720"/>
      <w:contextualSpacing/>
    </w:pPr>
  </w:style>
  <w:style w:type="table" w:styleId="Tablaconcuadrcula">
    <w:name w:val="Table Grid"/>
    <w:basedOn w:val="Tablanormal"/>
    <w:uiPriority w:val="39"/>
    <w:rsid w:val="006C04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7231539">
      <w:bodyDiv w:val="1"/>
      <w:marLeft w:val="0"/>
      <w:marRight w:val="0"/>
      <w:marTop w:val="0"/>
      <w:marBottom w:val="0"/>
      <w:divBdr>
        <w:top w:val="none" w:sz="0" w:space="0" w:color="auto"/>
        <w:left w:val="none" w:sz="0" w:space="0" w:color="auto"/>
        <w:bottom w:val="none" w:sz="0" w:space="0" w:color="auto"/>
        <w:right w:val="none" w:sz="0" w:space="0" w:color="auto"/>
      </w:divBdr>
    </w:div>
    <w:div w:id="793014227">
      <w:bodyDiv w:val="1"/>
      <w:marLeft w:val="0"/>
      <w:marRight w:val="0"/>
      <w:marTop w:val="0"/>
      <w:marBottom w:val="0"/>
      <w:divBdr>
        <w:top w:val="none" w:sz="0" w:space="0" w:color="auto"/>
        <w:left w:val="none" w:sz="0" w:space="0" w:color="auto"/>
        <w:bottom w:val="none" w:sz="0" w:space="0" w:color="auto"/>
        <w:right w:val="none" w:sz="0" w:space="0" w:color="auto"/>
      </w:divBdr>
    </w:div>
    <w:div w:id="1566723672">
      <w:bodyDiv w:val="1"/>
      <w:marLeft w:val="0"/>
      <w:marRight w:val="0"/>
      <w:marTop w:val="0"/>
      <w:marBottom w:val="0"/>
      <w:divBdr>
        <w:top w:val="none" w:sz="0" w:space="0" w:color="auto"/>
        <w:left w:val="none" w:sz="0" w:space="0" w:color="auto"/>
        <w:bottom w:val="none" w:sz="0" w:space="0" w:color="auto"/>
        <w:right w:val="none" w:sz="0" w:space="0" w:color="auto"/>
      </w:divBdr>
    </w:div>
    <w:div w:id="17647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4C2F0-0CE4-4295-8431-3A8D35E7A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6497</Words>
  <Characters>35734</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Camacho Guadarrama</dc:creator>
  <cp:lastModifiedBy>Jorge Luis Alvarez Peralta</cp:lastModifiedBy>
  <cp:revision>2</cp:revision>
  <cp:lastPrinted>2019-09-09T23:44:00Z</cp:lastPrinted>
  <dcterms:created xsi:type="dcterms:W3CDTF">2019-09-11T18:46:00Z</dcterms:created>
  <dcterms:modified xsi:type="dcterms:W3CDTF">2019-09-11T18:46:00Z</dcterms:modified>
</cp:coreProperties>
</file>