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9B" w:rsidRDefault="007A3E9B" w:rsidP="007A3E9B">
      <w:pPr>
        <w:spacing w:line="480" w:lineRule="auto"/>
        <w:rPr>
          <w:rFonts w:ascii="Soberanes sans" w:hAnsi="Soberanes sans"/>
          <w:b/>
          <w:sz w:val="48"/>
          <w:szCs w:val="48"/>
        </w:rPr>
      </w:pPr>
      <w:bookmarkStart w:id="0" w:name="_GoBack"/>
      <w:bookmarkEnd w:id="0"/>
    </w:p>
    <w:p w:rsidR="007A3E9B" w:rsidRDefault="007A3E9B" w:rsidP="007A3E9B">
      <w:pPr>
        <w:spacing w:line="480" w:lineRule="auto"/>
        <w:jc w:val="center"/>
        <w:rPr>
          <w:rFonts w:ascii="Soberanes sans" w:hAnsi="Soberanes sans"/>
          <w:b/>
          <w:sz w:val="48"/>
          <w:szCs w:val="48"/>
        </w:rPr>
      </w:pPr>
      <w:r>
        <w:rPr>
          <w:rFonts w:ascii="Soberanes sans" w:hAnsi="Soberanes sans"/>
          <w:b/>
          <w:sz w:val="48"/>
          <w:szCs w:val="48"/>
        </w:rPr>
        <w:t>INFORME DE ACTIVIDADES DEL DIPUTADO JESÚS RICARDO FUENTES</w:t>
      </w:r>
      <w:r w:rsidR="00C2343C">
        <w:rPr>
          <w:rFonts w:ascii="Soberanes sans" w:hAnsi="Soberanes sans"/>
          <w:b/>
          <w:sz w:val="48"/>
          <w:szCs w:val="48"/>
        </w:rPr>
        <w:t xml:space="preserve"> GÓMEZ</w:t>
      </w:r>
    </w:p>
    <w:p w:rsidR="00F3124A" w:rsidRDefault="00F3124A" w:rsidP="007A3E9B">
      <w:pPr>
        <w:spacing w:line="480" w:lineRule="auto"/>
        <w:jc w:val="center"/>
        <w:rPr>
          <w:rFonts w:ascii="Soberanes sans" w:hAnsi="Soberanes sans"/>
          <w:b/>
          <w:sz w:val="48"/>
          <w:szCs w:val="48"/>
        </w:rPr>
      </w:pPr>
    </w:p>
    <w:p w:rsidR="007A3E9B" w:rsidRDefault="007A3E9B" w:rsidP="00F3124A">
      <w:pPr>
        <w:spacing w:line="480" w:lineRule="auto"/>
        <w:jc w:val="center"/>
        <w:rPr>
          <w:rFonts w:ascii="Soberanes sans" w:hAnsi="Soberanes sans"/>
          <w:b/>
          <w:sz w:val="48"/>
          <w:szCs w:val="48"/>
        </w:rPr>
      </w:pPr>
      <w:r>
        <w:rPr>
          <w:rFonts w:ascii="Soberanes sans" w:hAnsi="Soberanes sans"/>
          <w:b/>
          <w:sz w:val="48"/>
          <w:szCs w:val="48"/>
        </w:rPr>
        <w:t>PERIODO: ABRIL-AGOSTO 2019</w:t>
      </w:r>
    </w:p>
    <w:p w:rsidR="007A3E9B" w:rsidRDefault="007A3E9B" w:rsidP="007A3E9B">
      <w:pPr>
        <w:spacing w:line="480" w:lineRule="auto"/>
        <w:rPr>
          <w:rFonts w:ascii="Soberanes sans" w:hAnsi="Soberanes sans"/>
          <w:b/>
          <w:sz w:val="48"/>
          <w:szCs w:val="48"/>
        </w:rPr>
      </w:pPr>
    </w:p>
    <w:p w:rsidR="00F3124A" w:rsidRDefault="00F3124A" w:rsidP="007A3E9B">
      <w:pPr>
        <w:spacing w:line="480" w:lineRule="auto"/>
        <w:rPr>
          <w:rFonts w:ascii="Soberanes sans" w:hAnsi="Soberanes sans"/>
          <w:b/>
          <w:sz w:val="48"/>
          <w:szCs w:val="48"/>
        </w:rPr>
      </w:pPr>
    </w:p>
    <w:p w:rsidR="00F3124A" w:rsidRDefault="00F3124A" w:rsidP="007A3E9B">
      <w:pPr>
        <w:spacing w:line="480" w:lineRule="auto"/>
        <w:rPr>
          <w:rFonts w:ascii="Soberanes sans" w:hAnsi="Soberanes sans"/>
          <w:b/>
          <w:sz w:val="48"/>
          <w:szCs w:val="48"/>
        </w:rPr>
      </w:pPr>
    </w:p>
    <w:p w:rsidR="00F3124A" w:rsidRDefault="00F3124A" w:rsidP="007A3E9B">
      <w:pPr>
        <w:spacing w:line="480" w:lineRule="auto"/>
        <w:rPr>
          <w:rFonts w:ascii="Soberanes sans" w:hAnsi="Soberanes sans"/>
          <w:b/>
          <w:sz w:val="48"/>
          <w:szCs w:val="48"/>
        </w:rPr>
      </w:pPr>
    </w:p>
    <w:p w:rsidR="007A3E9B" w:rsidRDefault="007A3E9B" w:rsidP="007A3E9B">
      <w:pPr>
        <w:spacing w:line="480" w:lineRule="auto"/>
        <w:rPr>
          <w:rFonts w:ascii="Soberanes sans" w:hAnsi="Soberanes sans"/>
          <w:b/>
          <w:sz w:val="24"/>
          <w:szCs w:val="24"/>
        </w:rPr>
      </w:pPr>
      <w:r w:rsidRPr="00B156A0">
        <w:rPr>
          <w:rFonts w:ascii="Soberanes sans" w:hAnsi="Soberanes sans"/>
          <w:b/>
          <w:sz w:val="48"/>
          <w:szCs w:val="48"/>
        </w:rPr>
        <w:t>El 28 de Marzo de 2019</w:t>
      </w:r>
      <w:r>
        <w:rPr>
          <w:rFonts w:ascii="Soberanes sans" w:hAnsi="Soberanes sans"/>
          <w:b/>
          <w:sz w:val="48"/>
          <w:szCs w:val="48"/>
        </w:rPr>
        <w:t xml:space="preserve">, </w:t>
      </w:r>
      <w:r w:rsidRPr="00B156A0">
        <w:rPr>
          <w:rFonts w:ascii="Soberanes sans" w:hAnsi="Soberanes sans"/>
          <w:b/>
          <w:sz w:val="48"/>
          <w:szCs w:val="48"/>
        </w:rPr>
        <w:t xml:space="preserve"> toma protesta Jesús Ricardo Fuentes Gómez, como diputado de la I Legislatura del Congreso de la Ciudad de México</w:t>
      </w:r>
      <w:r w:rsidRPr="00B156A0">
        <w:rPr>
          <w:rFonts w:ascii="Soberanes sans" w:hAnsi="Soberanes sans"/>
          <w:b/>
          <w:sz w:val="24"/>
          <w:szCs w:val="24"/>
        </w:rPr>
        <w:t>.</w:t>
      </w:r>
    </w:p>
    <w:p w:rsidR="007A3E9B" w:rsidRDefault="007A3E9B" w:rsidP="007A3E9B">
      <w:pPr>
        <w:spacing w:line="480" w:lineRule="auto"/>
        <w:rPr>
          <w:rFonts w:ascii="Soberanes sans" w:hAnsi="Soberanes sans"/>
          <w:b/>
          <w:sz w:val="24"/>
          <w:szCs w:val="24"/>
        </w:rPr>
      </w:pPr>
    </w:p>
    <w:p w:rsidR="007A3E9B" w:rsidRDefault="007A3E9B" w:rsidP="007A3E9B">
      <w:pPr>
        <w:spacing w:line="480" w:lineRule="auto"/>
        <w:rPr>
          <w:rFonts w:ascii="Soberanes sans" w:hAnsi="Soberanes sans"/>
          <w:b/>
          <w:sz w:val="24"/>
          <w:szCs w:val="24"/>
        </w:rPr>
      </w:pPr>
    </w:p>
    <w:p w:rsidR="007A3E9B" w:rsidRDefault="007A3E9B" w:rsidP="007A3E9B">
      <w:pPr>
        <w:spacing w:line="480" w:lineRule="auto"/>
        <w:rPr>
          <w:rFonts w:ascii="Soberanes sans" w:hAnsi="Soberanes sans"/>
          <w:b/>
          <w:sz w:val="24"/>
          <w:szCs w:val="24"/>
        </w:rPr>
      </w:pPr>
    </w:p>
    <w:p w:rsidR="007A3E9B" w:rsidRPr="00F3124A" w:rsidRDefault="00F3124A" w:rsidP="007A3E9B">
      <w:pPr>
        <w:spacing w:line="480" w:lineRule="auto"/>
        <w:rPr>
          <w:rFonts w:ascii="Soberanes sans" w:hAnsi="Soberanes sans"/>
          <w:b/>
          <w:sz w:val="28"/>
          <w:szCs w:val="28"/>
        </w:rPr>
      </w:pPr>
      <w:r w:rsidRPr="00F3124A">
        <w:rPr>
          <w:rFonts w:ascii="Soberanes sans" w:hAnsi="Soberanes sans"/>
          <w:b/>
          <w:sz w:val="28"/>
          <w:szCs w:val="28"/>
        </w:rPr>
        <w:lastRenderedPageBreak/>
        <w:t>COMISIONES A LAS QUE PERTENECE EL DIPUTADO JESÚS RICARDO FUENTES GÓMEZ</w:t>
      </w:r>
    </w:p>
    <w:p w:rsidR="007A3E9B" w:rsidRDefault="007A3E9B" w:rsidP="00F3124A">
      <w:pPr>
        <w:spacing w:line="240" w:lineRule="auto"/>
        <w:rPr>
          <w:rFonts w:ascii="Soberanes sans" w:hAnsi="Soberanes sans"/>
          <w:b/>
          <w:sz w:val="28"/>
          <w:szCs w:val="28"/>
        </w:rPr>
      </w:pPr>
    </w:p>
    <w:tbl>
      <w:tblPr>
        <w:tblStyle w:val="Tablaconcuadrcula"/>
        <w:tblW w:w="0" w:type="auto"/>
        <w:tblLook w:val="04A0"/>
      </w:tblPr>
      <w:tblGrid>
        <w:gridCol w:w="6572"/>
        <w:gridCol w:w="6572"/>
      </w:tblGrid>
      <w:tr w:rsidR="00F3124A" w:rsidTr="00F3124A">
        <w:tc>
          <w:tcPr>
            <w:tcW w:w="6572" w:type="dxa"/>
          </w:tcPr>
          <w:p w:rsidR="00F3124A" w:rsidRPr="00F3124A" w:rsidRDefault="00F3124A" w:rsidP="00F3124A">
            <w:pPr>
              <w:spacing w:line="240" w:lineRule="auto"/>
              <w:rPr>
                <w:rFonts w:ascii="Soberanes sans" w:hAnsi="Soberanes sans"/>
                <w:sz w:val="24"/>
                <w:szCs w:val="24"/>
              </w:rPr>
            </w:pPr>
            <w:r w:rsidRPr="00F3124A">
              <w:rPr>
                <w:rFonts w:ascii="Soberanes sans" w:hAnsi="Soberanes sans"/>
                <w:sz w:val="24"/>
                <w:szCs w:val="24"/>
              </w:rPr>
              <w:t>Comisión de Ciencia y Tecnología</w:t>
            </w:r>
          </w:p>
        </w:tc>
        <w:tc>
          <w:tcPr>
            <w:tcW w:w="6572" w:type="dxa"/>
          </w:tcPr>
          <w:p w:rsidR="00F3124A" w:rsidRPr="00F3124A" w:rsidRDefault="00F3124A" w:rsidP="00F3124A">
            <w:pPr>
              <w:spacing w:line="240" w:lineRule="auto"/>
              <w:rPr>
                <w:rFonts w:ascii="Soberanes sans" w:hAnsi="Soberanes sans"/>
                <w:sz w:val="24"/>
                <w:szCs w:val="24"/>
              </w:rPr>
            </w:pPr>
            <w:r w:rsidRPr="00F3124A">
              <w:rPr>
                <w:rFonts w:ascii="Soberanes sans" w:hAnsi="Soberanes sans"/>
                <w:sz w:val="24"/>
                <w:szCs w:val="24"/>
              </w:rPr>
              <w:t>Integrante</w:t>
            </w:r>
          </w:p>
        </w:tc>
      </w:tr>
      <w:tr w:rsidR="00F3124A" w:rsidTr="00F3124A">
        <w:tc>
          <w:tcPr>
            <w:tcW w:w="6572" w:type="dxa"/>
          </w:tcPr>
          <w:p w:rsidR="00F3124A" w:rsidRPr="00F3124A" w:rsidRDefault="00F3124A" w:rsidP="00F3124A">
            <w:pPr>
              <w:spacing w:line="240" w:lineRule="auto"/>
              <w:rPr>
                <w:rFonts w:ascii="Soberanes sans" w:hAnsi="Soberanes sans"/>
                <w:sz w:val="24"/>
                <w:szCs w:val="24"/>
              </w:rPr>
            </w:pPr>
            <w:r w:rsidRPr="00F3124A">
              <w:rPr>
                <w:rFonts w:ascii="Soberanes sans" w:hAnsi="Soberanes sans"/>
                <w:sz w:val="24"/>
                <w:szCs w:val="24"/>
              </w:rPr>
              <w:t>Comisión de Derechos Culturales</w:t>
            </w:r>
          </w:p>
        </w:tc>
        <w:tc>
          <w:tcPr>
            <w:tcW w:w="6572" w:type="dxa"/>
          </w:tcPr>
          <w:p w:rsidR="00F3124A" w:rsidRPr="00F3124A" w:rsidRDefault="00F3124A" w:rsidP="00F3124A">
            <w:pPr>
              <w:spacing w:line="240" w:lineRule="auto"/>
              <w:rPr>
                <w:rFonts w:ascii="Soberanes sans" w:hAnsi="Soberanes sans"/>
                <w:sz w:val="24"/>
                <w:szCs w:val="24"/>
              </w:rPr>
            </w:pPr>
            <w:r w:rsidRPr="00F3124A">
              <w:rPr>
                <w:rFonts w:ascii="Soberanes sans" w:hAnsi="Soberanes sans"/>
                <w:sz w:val="24"/>
                <w:szCs w:val="24"/>
              </w:rPr>
              <w:t>Secretario</w:t>
            </w:r>
          </w:p>
        </w:tc>
      </w:tr>
      <w:tr w:rsidR="00F3124A" w:rsidTr="00F3124A">
        <w:tc>
          <w:tcPr>
            <w:tcW w:w="6572" w:type="dxa"/>
          </w:tcPr>
          <w:p w:rsidR="00F3124A" w:rsidRPr="00F3124A" w:rsidRDefault="00F3124A" w:rsidP="00F3124A">
            <w:pPr>
              <w:spacing w:line="240" w:lineRule="auto"/>
              <w:rPr>
                <w:rFonts w:ascii="Soberanes sans" w:hAnsi="Soberanes sans"/>
                <w:sz w:val="24"/>
                <w:szCs w:val="24"/>
              </w:rPr>
            </w:pPr>
            <w:r w:rsidRPr="00F3124A">
              <w:rPr>
                <w:rFonts w:ascii="Soberanes sans" w:hAnsi="Soberanes sans"/>
                <w:sz w:val="24"/>
                <w:szCs w:val="24"/>
              </w:rPr>
              <w:t>Comisión de Inclusión, Bienestar Social y E</w:t>
            </w:r>
            <w:r>
              <w:rPr>
                <w:rFonts w:ascii="Soberanes sans" w:hAnsi="Soberanes sans"/>
                <w:sz w:val="24"/>
                <w:szCs w:val="24"/>
              </w:rPr>
              <w:t>xigibilidad de Derechos Culturales</w:t>
            </w:r>
          </w:p>
        </w:tc>
        <w:tc>
          <w:tcPr>
            <w:tcW w:w="6572" w:type="dxa"/>
          </w:tcPr>
          <w:p w:rsidR="00F3124A" w:rsidRPr="00F3124A" w:rsidRDefault="00F3124A" w:rsidP="00F3124A">
            <w:pPr>
              <w:spacing w:line="240" w:lineRule="auto"/>
              <w:rPr>
                <w:rFonts w:ascii="Soberanes sans" w:hAnsi="Soberanes sans"/>
                <w:sz w:val="24"/>
                <w:szCs w:val="24"/>
              </w:rPr>
            </w:pPr>
            <w:r w:rsidRPr="00F3124A">
              <w:rPr>
                <w:rFonts w:ascii="Soberanes sans" w:hAnsi="Soberanes sans"/>
                <w:sz w:val="24"/>
                <w:szCs w:val="24"/>
              </w:rPr>
              <w:t>Integrante</w:t>
            </w:r>
          </w:p>
        </w:tc>
      </w:tr>
      <w:tr w:rsidR="00F3124A" w:rsidTr="00F3124A">
        <w:tc>
          <w:tcPr>
            <w:tcW w:w="6572" w:type="dxa"/>
          </w:tcPr>
          <w:p w:rsidR="00F3124A" w:rsidRPr="00F3124A" w:rsidRDefault="00F3124A" w:rsidP="00F3124A">
            <w:pPr>
              <w:spacing w:line="240" w:lineRule="auto"/>
              <w:rPr>
                <w:rFonts w:ascii="Soberanes sans" w:hAnsi="Soberanes sans"/>
                <w:sz w:val="24"/>
                <w:szCs w:val="24"/>
              </w:rPr>
            </w:pPr>
            <w:r w:rsidRPr="00F3124A">
              <w:rPr>
                <w:rFonts w:ascii="Soberanes sans" w:hAnsi="Soberanes sans"/>
                <w:sz w:val="24"/>
                <w:szCs w:val="24"/>
              </w:rPr>
              <w:t>Comisión de Normatividad, Estudios y Prácticas Parlamentarias</w:t>
            </w:r>
          </w:p>
        </w:tc>
        <w:tc>
          <w:tcPr>
            <w:tcW w:w="6572" w:type="dxa"/>
          </w:tcPr>
          <w:p w:rsidR="00F3124A" w:rsidRPr="00F3124A" w:rsidRDefault="00F3124A" w:rsidP="00F3124A">
            <w:pPr>
              <w:spacing w:line="240" w:lineRule="auto"/>
              <w:rPr>
                <w:rFonts w:ascii="Soberanes sans" w:hAnsi="Soberanes sans"/>
                <w:sz w:val="24"/>
                <w:szCs w:val="24"/>
              </w:rPr>
            </w:pPr>
            <w:r w:rsidRPr="00F3124A">
              <w:rPr>
                <w:rFonts w:ascii="Soberanes sans" w:hAnsi="Soberanes sans"/>
                <w:sz w:val="24"/>
                <w:szCs w:val="24"/>
              </w:rPr>
              <w:t>Integrante</w:t>
            </w:r>
          </w:p>
        </w:tc>
      </w:tr>
      <w:tr w:rsidR="00F3124A" w:rsidTr="00F3124A">
        <w:tc>
          <w:tcPr>
            <w:tcW w:w="6572" w:type="dxa"/>
          </w:tcPr>
          <w:p w:rsidR="00F3124A" w:rsidRPr="00F3124A" w:rsidRDefault="00F3124A" w:rsidP="00F3124A">
            <w:pPr>
              <w:spacing w:line="240" w:lineRule="auto"/>
              <w:rPr>
                <w:rFonts w:ascii="Soberanes sans" w:hAnsi="Soberanes sans"/>
                <w:sz w:val="24"/>
                <w:szCs w:val="24"/>
              </w:rPr>
            </w:pPr>
            <w:r>
              <w:rPr>
                <w:rFonts w:ascii="Soberanes sans" w:hAnsi="Soberanes sans"/>
                <w:sz w:val="24"/>
                <w:szCs w:val="24"/>
              </w:rPr>
              <w:t>Comisión de Preservación del Medio Ambiente, Protección Ecológica y Cambio Climático</w:t>
            </w:r>
          </w:p>
        </w:tc>
        <w:tc>
          <w:tcPr>
            <w:tcW w:w="6572" w:type="dxa"/>
          </w:tcPr>
          <w:p w:rsidR="00F3124A" w:rsidRPr="00F3124A" w:rsidRDefault="00F3124A" w:rsidP="00F3124A">
            <w:pPr>
              <w:spacing w:line="240" w:lineRule="auto"/>
              <w:rPr>
                <w:rFonts w:ascii="Soberanes sans" w:hAnsi="Soberanes sans"/>
                <w:sz w:val="24"/>
                <w:szCs w:val="24"/>
              </w:rPr>
            </w:pPr>
            <w:r>
              <w:rPr>
                <w:rFonts w:ascii="Soberanes sans" w:hAnsi="Soberanes sans"/>
                <w:sz w:val="24"/>
                <w:szCs w:val="24"/>
              </w:rPr>
              <w:t>Integrante</w:t>
            </w:r>
          </w:p>
        </w:tc>
      </w:tr>
      <w:tr w:rsidR="00F3124A" w:rsidTr="00F3124A">
        <w:tc>
          <w:tcPr>
            <w:tcW w:w="6572" w:type="dxa"/>
          </w:tcPr>
          <w:p w:rsidR="00F3124A" w:rsidRPr="00F3124A" w:rsidRDefault="00F3124A" w:rsidP="00F3124A">
            <w:pPr>
              <w:spacing w:line="240" w:lineRule="auto"/>
              <w:rPr>
                <w:rFonts w:ascii="Soberanes sans" w:hAnsi="Soberanes sans"/>
                <w:sz w:val="24"/>
                <w:szCs w:val="24"/>
              </w:rPr>
            </w:pPr>
            <w:r>
              <w:rPr>
                <w:rFonts w:ascii="Soberanes sans" w:hAnsi="Soberanes sans"/>
                <w:sz w:val="24"/>
                <w:szCs w:val="24"/>
              </w:rPr>
              <w:t>Comisión de Protección a Periodistas</w:t>
            </w:r>
          </w:p>
        </w:tc>
        <w:tc>
          <w:tcPr>
            <w:tcW w:w="6572" w:type="dxa"/>
          </w:tcPr>
          <w:p w:rsidR="00F3124A" w:rsidRPr="00F3124A" w:rsidRDefault="00F3124A" w:rsidP="00F3124A">
            <w:pPr>
              <w:spacing w:line="240" w:lineRule="auto"/>
              <w:rPr>
                <w:rFonts w:ascii="Soberanes sans" w:hAnsi="Soberanes sans"/>
                <w:sz w:val="24"/>
                <w:szCs w:val="24"/>
              </w:rPr>
            </w:pPr>
            <w:r>
              <w:rPr>
                <w:rFonts w:ascii="Soberanes sans" w:hAnsi="Soberanes sans"/>
                <w:sz w:val="24"/>
                <w:szCs w:val="24"/>
              </w:rPr>
              <w:t>Integrante</w:t>
            </w:r>
          </w:p>
        </w:tc>
      </w:tr>
      <w:tr w:rsidR="00F3124A" w:rsidTr="00F3124A">
        <w:tc>
          <w:tcPr>
            <w:tcW w:w="6572" w:type="dxa"/>
          </w:tcPr>
          <w:p w:rsidR="00F3124A" w:rsidRPr="00F3124A" w:rsidRDefault="00F3124A" w:rsidP="00F3124A">
            <w:pPr>
              <w:spacing w:line="240" w:lineRule="auto"/>
              <w:rPr>
                <w:rFonts w:ascii="Soberanes sans" w:hAnsi="Soberanes sans"/>
                <w:sz w:val="24"/>
                <w:szCs w:val="24"/>
              </w:rPr>
            </w:pPr>
            <w:r>
              <w:rPr>
                <w:rFonts w:ascii="Soberanes sans" w:hAnsi="Soberanes sans"/>
                <w:sz w:val="24"/>
                <w:szCs w:val="24"/>
              </w:rPr>
              <w:t>Comisión de Pueblos, Barrios Originarios y Comunidades Indígenas Residentes</w:t>
            </w:r>
          </w:p>
        </w:tc>
        <w:tc>
          <w:tcPr>
            <w:tcW w:w="6572" w:type="dxa"/>
          </w:tcPr>
          <w:p w:rsidR="00F3124A" w:rsidRPr="00F3124A" w:rsidRDefault="00F3124A" w:rsidP="00F3124A">
            <w:pPr>
              <w:spacing w:line="240" w:lineRule="auto"/>
              <w:rPr>
                <w:rFonts w:ascii="Soberanes sans" w:hAnsi="Soberanes sans"/>
                <w:sz w:val="24"/>
                <w:szCs w:val="24"/>
              </w:rPr>
            </w:pPr>
            <w:r>
              <w:rPr>
                <w:rFonts w:ascii="Soberanes sans" w:hAnsi="Soberanes sans"/>
                <w:sz w:val="24"/>
                <w:szCs w:val="24"/>
              </w:rPr>
              <w:t>Secretario</w:t>
            </w:r>
          </w:p>
        </w:tc>
      </w:tr>
      <w:tr w:rsidR="00F3124A" w:rsidTr="00F3124A">
        <w:tc>
          <w:tcPr>
            <w:tcW w:w="6572" w:type="dxa"/>
          </w:tcPr>
          <w:p w:rsidR="00F3124A" w:rsidRPr="00F3124A" w:rsidRDefault="00BB59AC" w:rsidP="00F3124A">
            <w:pPr>
              <w:spacing w:line="240" w:lineRule="auto"/>
              <w:rPr>
                <w:rFonts w:ascii="Soberanes sans" w:hAnsi="Soberanes sans"/>
                <w:sz w:val="24"/>
                <w:szCs w:val="24"/>
              </w:rPr>
            </w:pPr>
            <w:r>
              <w:rPr>
                <w:rFonts w:ascii="Soberanes sans" w:hAnsi="Soberanes sans"/>
                <w:sz w:val="24"/>
                <w:szCs w:val="24"/>
              </w:rPr>
              <w:t>Comisión Registral, Notarial y Tenencia de la Tierra</w:t>
            </w:r>
          </w:p>
        </w:tc>
        <w:tc>
          <w:tcPr>
            <w:tcW w:w="6572" w:type="dxa"/>
          </w:tcPr>
          <w:p w:rsidR="00F3124A" w:rsidRPr="00F3124A" w:rsidRDefault="00BB59AC" w:rsidP="00F3124A">
            <w:pPr>
              <w:spacing w:line="240" w:lineRule="auto"/>
              <w:rPr>
                <w:rFonts w:ascii="Soberanes sans" w:hAnsi="Soberanes sans"/>
                <w:sz w:val="24"/>
                <w:szCs w:val="24"/>
              </w:rPr>
            </w:pPr>
            <w:r>
              <w:rPr>
                <w:rFonts w:ascii="Soberanes sans" w:hAnsi="Soberanes sans"/>
                <w:sz w:val="24"/>
                <w:szCs w:val="24"/>
              </w:rPr>
              <w:t>Integrante</w:t>
            </w:r>
          </w:p>
        </w:tc>
      </w:tr>
      <w:tr w:rsidR="00F3124A" w:rsidTr="00F3124A">
        <w:tc>
          <w:tcPr>
            <w:tcW w:w="6572" w:type="dxa"/>
          </w:tcPr>
          <w:p w:rsidR="00F3124A" w:rsidRPr="00F3124A" w:rsidRDefault="00BB59AC" w:rsidP="00F3124A">
            <w:pPr>
              <w:spacing w:line="240" w:lineRule="auto"/>
              <w:rPr>
                <w:rFonts w:ascii="Soberanes sans" w:hAnsi="Soberanes sans"/>
                <w:sz w:val="24"/>
                <w:szCs w:val="24"/>
              </w:rPr>
            </w:pPr>
            <w:r>
              <w:rPr>
                <w:rFonts w:ascii="Soberanes sans" w:hAnsi="Soberanes sans"/>
                <w:sz w:val="24"/>
                <w:szCs w:val="24"/>
              </w:rPr>
              <w:t>Comisión de Transparencia y Combate a la Corrupción</w:t>
            </w:r>
          </w:p>
        </w:tc>
        <w:tc>
          <w:tcPr>
            <w:tcW w:w="6572" w:type="dxa"/>
          </w:tcPr>
          <w:p w:rsidR="00F3124A" w:rsidRPr="00F3124A" w:rsidRDefault="00BB59AC" w:rsidP="00F3124A">
            <w:pPr>
              <w:spacing w:line="240" w:lineRule="auto"/>
              <w:rPr>
                <w:rFonts w:ascii="Soberanes sans" w:hAnsi="Soberanes sans"/>
                <w:sz w:val="24"/>
                <w:szCs w:val="24"/>
              </w:rPr>
            </w:pPr>
            <w:r>
              <w:rPr>
                <w:rFonts w:ascii="Soberanes sans" w:hAnsi="Soberanes sans"/>
                <w:sz w:val="24"/>
                <w:szCs w:val="24"/>
              </w:rPr>
              <w:t>Integrante</w:t>
            </w:r>
          </w:p>
        </w:tc>
      </w:tr>
      <w:tr w:rsidR="00BB59AC" w:rsidTr="00F3124A">
        <w:tc>
          <w:tcPr>
            <w:tcW w:w="6572" w:type="dxa"/>
          </w:tcPr>
          <w:p w:rsidR="00BB59AC" w:rsidRDefault="00BB59AC" w:rsidP="00F3124A">
            <w:pPr>
              <w:spacing w:line="240" w:lineRule="auto"/>
              <w:rPr>
                <w:rFonts w:ascii="Soberanes sans" w:hAnsi="Soberanes sans"/>
                <w:sz w:val="24"/>
                <w:szCs w:val="24"/>
              </w:rPr>
            </w:pPr>
            <w:r>
              <w:rPr>
                <w:rFonts w:ascii="Soberanes sans" w:hAnsi="Soberanes sans"/>
                <w:sz w:val="24"/>
                <w:szCs w:val="24"/>
              </w:rPr>
              <w:t>Comité del Canal de Televisión del Congreso</w:t>
            </w:r>
          </w:p>
        </w:tc>
        <w:tc>
          <w:tcPr>
            <w:tcW w:w="6572" w:type="dxa"/>
          </w:tcPr>
          <w:p w:rsidR="00BB59AC" w:rsidRDefault="00BB59AC" w:rsidP="00F3124A">
            <w:pPr>
              <w:spacing w:line="240" w:lineRule="auto"/>
              <w:rPr>
                <w:rFonts w:ascii="Soberanes sans" w:hAnsi="Soberanes sans"/>
                <w:sz w:val="24"/>
                <w:szCs w:val="24"/>
              </w:rPr>
            </w:pPr>
            <w:r>
              <w:rPr>
                <w:rFonts w:ascii="Soberanes sans" w:hAnsi="Soberanes sans"/>
                <w:sz w:val="24"/>
                <w:szCs w:val="24"/>
              </w:rPr>
              <w:t>Vicepresidente</w:t>
            </w:r>
          </w:p>
        </w:tc>
      </w:tr>
    </w:tbl>
    <w:p w:rsidR="00F3124A" w:rsidRPr="00F3124A" w:rsidRDefault="00F3124A" w:rsidP="007A3E9B">
      <w:pPr>
        <w:spacing w:line="480" w:lineRule="auto"/>
        <w:rPr>
          <w:rFonts w:ascii="Soberanes sans" w:hAnsi="Soberanes sans"/>
          <w:b/>
          <w:sz w:val="28"/>
          <w:szCs w:val="28"/>
        </w:rPr>
      </w:pPr>
    </w:p>
    <w:p w:rsidR="007A3E9B" w:rsidRDefault="007A3E9B" w:rsidP="00BB59AC">
      <w:pPr>
        <w:spacing w:after="0" w:line="240" w:lineRule="auto"/>
        <w:rPr>
          <w:rFonts w:ascii="Soberanes sans" w:hAnsi="Soberanes sans"/>
          <w:sz w:val="24"/>
          <w:szCs w:val="24"/>
        </w:rPr>
      </w:pPr>
    </w:p>
    <w:p w:rsidR="007A3E9B" w:rsidRDefault="007A3E9B" w:rsidP="000A78E6">
      <w:pPr>
        <w:spacing w:after="0" w:line="240" w:lineRule="auto"/>
        <w:jc w:val="center"/>
        <w:rPr>
          <w:rFonts w:ascii="Soberanes sans" w:hAnsi="Soberanes sans"/>
          <w:sz w:val="24"/>
          <w:szCs w:val="24"/>
        </w:rPr>
      </w:pPr>
    </w:p>
    <w:p w:rsidR="000A78E6" w:rsidRDefault="000A78E6" w:rsidP="000A78E6">
      <w:pPr>
        <w:tabs>
          <w:tab w:val="left" w:pos="1710"/>
        </w:tabs>
        <w:spacing w:after="0" w:line="240" w:lineRule="auto"/>
        <w:jc w:val="center"/>
        <w:rPr>
          <w:rFonts w:ascii="Soberanes sans" w:hAnsi="Soberanes sans"/>
          <w:b/>
          <w:sz w:val="32"/>
          <w:szCs w:val="32"/>
        </w:rPr>
      </w:pPr>
      <w:r w:rsidRPr="00111406">
        <w:rPr>
          <w:rFonts w:ascii="Soberanes sans" w:hAnsi="Soberanes sans"/>
          <w:b/>
          <w:sz w:val="32"/>
          <w:szCs w:val="32"/>
        </w:rPr>
        <w:lastRenderedPageBreak/>
        <w:t>INFORME DEL DIPUTADO JESÚS RICARDO FUENTES GÓMEZ</w:t>
      </w:r>
    </w:p>
    <w:p w:rsidR="000A78E6" w:rsidRPr="0099440D" w:rsidRDefault="000A78E6" w:rsidP="000A78E6">
      <w:pPr>
        <w:tabs>
          <w:tab w:val="left" w:pos="1710"/>
        </w:tabs>
        <w:spacing w:after="0" w:line="240" w:lineRule="auto"/>
        <w:rPr>
          <w:rFonts w:ascii="Soberanes sans" w:hAnsi="Soberanes sans"/>
          <w:sz w:val="24"/>
          <w:szCs w:val="24"/>
        </w:rPr>
      </w:pPr>
    </w:p>
    <w:p w:rsidR="000A78E6" w:rsidRDefault="000A78E6" w:rsidP="000A78E6">
      <w:pPr>
        <w:tabs>
          <w:tab w:val="left" w:pos="1710"/>
        </w:tabs>
        <w:spacing w:after="0" w:line="240" w:lineRule="auto"/>
        <w:rPr>
          <w:rFonts w:ascii="Soberanes sans" w:hAnsi="Soberanes sans"/>
          <w:sz w:val="24"/>
          <w:szCs w:val="24"/>
        </w:rPr>
      </w:pPr>
    </w:p>
    <w:p w:rsidR="000A78E6" w:rsidRPr="0099440D" w:rsidRDefault="000A78E6" w:rsidP="000A78E6">
      <w:pPr>
        <w:tabs>
          <w:tab w:val="left" w:pos="1710"/>
        </w:tabs>
        <w:spacing w:after="0" w:line="240" w:lineRule="auto"/>
        <w:rPr>
          <w:rFonts w:ascii="Soberanes sans" w:hAnsi="Soberanes sans"/>
          <w:sz w:val="24"/>
          <w:szCs w:val="24"/>
        </w:rPr>
      </w:pPr>
      <w:r>
        <w:rPr>
          <w:rFonts w:ascii="Soberanes sans" w:hAnsi="Soberanes sans"/>
          <w:sz w:val="24"/>
          <w:szCs w:val="24"/>
        </w:rPr>
        <w:t xml:space="preserve">Ha realizado las siguientes actividades a partir del mes de abril, toda vez que tomó protesta el 28 de Marzo. </w:t>
      </w:r>
    </w:p>
    <w:p w:rsidR="000A78E6" w:rsidRDefault="000A78E6" w:rsidP="000A78E6">
      <w:pPr>
        <w:tabs>
          <w:tab w:val="left" w:pos="1710"/>
        </w:tabs>
        <w:spacing w:after="0" w:line="240" w:lineRule="auto"/>
        <w:rPr>
          <w:rFonts w:ascii="Soberanes sans" w:hAnsi="Soberanes sans"/>
          <w:sz w:val="24"/>
          <w:szCs w:val="24"/>
        </w:rPr>
      </w:pPr>
    </w:p>
    <w:p w:rsidR="000A78E6" w:rsidRDefault="000A78E6" w:rsidP="000A78E6">
      <w:pPr>
        <w:tabs>
          <w:tab w:val="left" w:pos="1710"/>
        </w:tabs>
        <w:spacing w:after="0" w:line="240" w:lineRule="auto"/>
        <w:rPr>
          <w:rFonts w:ascii="Soberanes sans" w:hAnsi="Soberanes sans"/>
          <w:sz w:val="24"/>
          <w:szCs w:val="24"/>
        </w:rPr>
      </w:pPr>
    </w:p>
    <w:p w:rsidR="000A78E6" w:rsidRPr="002E46F2" w:rsidRDefault="000A78E6" w:rsidP="000A78E6">
      <w:pPr>
        <w:tabs>
          <w:tab w:val="left" w:pos="1710"/>
        </w:tabs>
        <w:spacing w:after="0" w:line="240" w:lineRule="auto"/>
        <w:rPr>
          <w:rFonts w:ascii="Soberanes sans" w:hAnsi="Soberanes sans"/>
          <w:b/>
          <w:sz w:val="24"/>
          <w:szCs w:val="24"/>
        </w:rPr>
      </w:pPr>
      <w:r w:rsidRPr="002E46F2">
        <w:rPr>
          <w:rFonts w:ascii="Soberanes sans" w:hAnsi="Soberanes sans"/>
          <w:b/>
          <w:sz w:val="24"/>
          <w:szCs w:val="24"/>
        </w:rPr>
        <w:t>1.- INSTRUMENTOS PRESENTADOS ANTE EL PLENO</w:t>
      </w:r>
    </w:p>
    <w:p w:rsidR="000A78E6" w:rsidRPr="002E46F2" w:rsidRDefault="000A78E6" w:rsidP="000A78E6">
      <w:pPr>
        <w:tabs>
          <w:tab w:val="left" w:pos="1710"/>
        </w:tabs>
        <w:spacing w:after="0" w:line="240" w:lineRule="auto"/>
        <w:rPr>
          <w:rFonts w:ascii="Soberanes sans" w:hAnsi="Soberanes sans"/>
          <w:b/>
          <w:sz w:val="24"/>
          <w:szCs w:val="24"/>
        </w:rPr>
      </w:pPr>
    </w:p>
    <w:p w:rsidR="000A78E6" w:rsidRPr="002E46F2" w:rsidRDefault="000A78E6" w:rsidP="000A78E6">
      <w:pPr>
        <w:pStyle w:val="Prrafodelista"/>
        <w:numPr>
          <w:ilvl w:val="1"/>
          <w:numId w:val="25"/>
        </w:numPr>
        <w:tabs>
          <w:tab w:val="left" w:pos="1710"/>
        </w:tabs>
        <w:spacing w:after="0" w:line="240" w:lineRule="auto"/>
        <w:rPr>
          <w:rFonts w:ascii="Soberanes sans" w:hAnsi="Soberanes sans"/>
          <w:b/>
          <w:sz w:val="24"/>
          <w:szCs w:val="24"/>
        </w:rPr>
      </w:pPr>
      <w:r w:rsidRPr="002E46F2">
        <w:rPr>
          <w:rFonts w:ascii="Soberanes sans" w:hAnsi="Soberanes sans"/>
          <w:b/>
          <w:sz w:val="24"/>
          <w:szCs w:val="24"/>
        </w:rPr>
        <w:t>PUNTOS DE ACUERDO</w:t>
      </w:r>
    </w:p>
    <w:p w:rsidR="000A78E6" w:rsidRDefault="000A78E6" w:rsidP="000A78E6">
      <w:pPr>
        <w:tabs>
          <w:tab w:val="left" w:pos="1710"/>
        </w:tabs>
        <w:spacing w:after="0" w:line="240" w:lineRule="auto"/>
        <w:rPr>
          <w:rFonts w:ascii="Soberanes sans" w:hAnsi="Soberanes sans"/>
          <w:sz w:val="24"/>
          <w:szCs w:val="24"/>
        </w:rPr>
      </w:pPr>
    </w:p>
    <w:tbl>
      <w:tblPr>
        <w:tblStyle w:val="Tablaconcuadrcula"/>
        <w:tblW w:w="0" w:type="auto"/>
        <w:tblLook w:val="04A0"/>
      </w:tblPr>
      <w:tblGrid>
        <w:gridCol w:w="675"/>
        <w:gridCol w:w="10065"/>
        <w:gridCol w:w="2404"/>
      </w:tblGrid>
      <w:tr w:rsidR="000A78E6" w:rsidTr="007A3E9B">
        <w:tc>
          <w:tcPr>
            <w:tcW w:w="67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No</w:t>
            </w:r>
            <w:r>
              <w:rPr>
                <w:rFonts w:ascii="Soberanes sans" w:hAnsi="Soberanes sans"/>
                <w:b/>
                <w:sz w:val="24"/>
                <w:szCs w:val="24"/>
              </w:rPr>
              <w:t>.</w:t>
            </w:r>
          </w:p>
        </w:tc>
        <w:tc>
          <w:tcPr>
            <w:tcW w:w="1006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Pr>
                <w:rFonts w:ascii="Soberanes sans" w:hAnsi="Soberanes sans"/>
                <w:b/>
                <w:sz w:val="24"/>
                <w:szCs w:val="24"/>
              </w:rPr>
              <w:t>TEMA</w:t>
            </w:r>
          </w:p>
        </w:tc>
        <w:tc>
          <w:tcPr>
            <w:tcW w:w="2404"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FECHA DE PRESENTACIÓN</w:t>
            </w:r>
          </w:p>
        </w:tc>
      </w:tr>
      <w:tr w:rsidR="000A78E6" w:rsidTr="007A3E9B">
        <w:tc>
          <w:tcPr>
            <w:tcW w:w="67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1</w:t>
            </w:r>
          </w:p>
        </w:tc>
        <w:tc>
          <w:tcPr>
            <w:tcW w:w="10065" w:type="dxa"/>
          </w:tcPr>
          <w:p w:rsidR="000A78E6" w:rsidRDefault="000A78E6" w:rsidP="007A3E9B">
            <w:pPr>
              <w:tabs>
                <w:tab w:val="left" w:pos="1710"/>
              </w:tabs>
              <w:spacing w:after="0" w:line="240" w:lineRule="auto"/>
              <w:jc w:val="both"/>
              <w:rPr>
                <w:rFonts w:ascii="Soberanes sans" w:hAnsi="Soberanes sans"/>
                <w:sz w:val="24"/>
                <w:szCs w:val="24"/>
              </w:rPr>
            </w:pPr>
            <w:r>
              <w:rPr>
                <w:rFonts w:ascii="Soberanes sans" w:hAnsi="Soberanes sans"/>
                <w:sz w:val="24"/>
                <w:szCs w:val="24"/>
              </w:rPr>
              <w:t>Punto de acuerdo de urgente y obvia resolución para exhortar a la Universidad Autónoma Metropolitana, al Sindicato Independiente de la propia Universidad, así como el personal académico y administrativo a que lleven a cabo acciones para la reanudación de las actividades universitarias mediante el diálogo y la conciliación con pleno respeto a la autonomía universitaria y a la libertad sindical.</w:t>
            </w:r>
          </w:p>
          <w:p w:rsidR="000A78E6" w:rsidRDefault="000A78E6" w:rsidP="007A3E9B">
            <w:pPr>
              <w:tabs>
                <w:tab w:val="left" w:pos="1710"/>
              </w:tabs>
              <w:spacing w:after="0" w:line="240" w:lineRule="auto"/>
              <w:jc w:val="both"/>
              <w:rPr>
                <w:rFonts w:ascii="Soberanes sans" w:hAnsi="Soberanes sans"/>
                <w:sz w:val="24"/>
                <w:szCs w:val="24"/>
              </w:rPr>
            </w:pPr>
          </w:p>
        </w:tc>
        <w:tc>
          <w:tcPr>
            <w:tcW w:w="2404"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p>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04/04/2019</w:t>
            </w:r>
          </w:p>
        </w:tc>
      </w:tr>
      <w:tr w:rsidR="000A78E6" w:rsidTr="007A3E9B">
        <w:tc>
          <w:tcPr>
            <w:tcW w:w="67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2</w:t>
            </w:r>
          </w:p>
        </w:tc>
        <w:tc>
          <w:tcPr>
            <w:tcW w:w="10065" w:type="dxa"/>
          </w:tcPr>
          <w:p w:rsidR="000A78E6" w:rsidRDefault="000A78E6" w:rsidP="007A3E9B">
            <w:pPr>
              <w:tabs>
                <w:tab w:val="left" w:pos="1710"/>
              </w:tabs>
              <w:spacing w:after="0" w:line="240" w:lineRule="auto"/>
              <w:jc w:val="both"/>
              <w:rPr>
                <w:rFonts w:ascii="Soberanes sans" w:hAnsi="Soberanes sans"/>
                <w:sz w:val="24"/>
                <w:szCs w:val="24"/>
              </w:rPr>
            </w:pPr>
            <w:r>
              <w:rPr>
                <w:rFonts w:ascii="Soberanes sans" w:hAnsi="Soberanes sans"/>
                <w:sz w:val="24"/>
                <w:szCs w:val="24"/>
              </w:rPr>
              <w:t xml:space="preserve">Punto de acuerdo de urgente y obvia resolución, por el que la Comisión Permanente del Congreso de la Ciudad de México condena los actos de tortura psicológica que han cometido en contra de Julián Assange, creadodr de Wikileaks; subida a tribuna por el diputado José Luis Rodríguez Díaz de León, integrante del grupo parlamentario de MORENA. </w:t>
            </w:r>
          </w:p>
          <w:p w:rsidR="000A78E6" w:rsidRDefault="000A78E6" w:rsidP="007A3E9B">
            <w:pPr>
              <w:tabs>
                <w:tab w:val="left" w:pos="1710"/>
              </w:tabs>
              <w:spacing w:after="0" w:line="240" w:lineRule="auto"/>
              <w:jc w:val="both"/>
              <w:rPr>
                <w:rFonts w:ascii="Soberanes sans" w:hAnsi="Soberanes sans"/>
                <w:sz w:val="24"/>
                <w:szCs w:val="24"/>
              </w:rPr>
            </w:pPr>
          </w:p>
        </w:tc>
        <w:tc>
          <w:tcPr>
            <w:tcW w:w="2404"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p>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10/06/2019</w:t>
            </w:r>
          </w:p>
        </w:tc>
      </w:tr>
      <w:tr w:rsidR="000A78E6" w:rsidTr="007A3E9B">
        <w:tc>
          <w:tcPr>
            <w:tcW w:w="67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3</w:t>
            </w:r>
          </w:p>
        </w:tc>
        <w:tc>
          <w:tcPr>
            <w:tcW w:w="10065" w:type="dxa"/>
          </w:tcPr>
          <w:p w:rsidR="000A78E6" w:rsidRDefault="000A78E6" w:rsidP="007A3E9B">
            <w:pPr>
              <w:tabs>
                <w:tab w:val="left" w:pos="1710"/>
              </w:tabs>
              <w:spacing w:after="0" w:line="240" w:lineRule="auto"/>
              <w:jc w:val="both"/>
              <w:rPr>
                <w:rFonts w:ascii="Soberanes sans" w:hAnsi="Soberanes sans"/>
                <w:sz w:val="24"/>
                <w:szCs w:val="24"/>
              </w:rPr>
            </w:pPr>
            <w:r>
              <w:rPr>
                <w:rFonts w:ascii="Soberanes sans" w:hAnsi="Soberanes sans"/>
                <w:sz w:val="24"/>
                <w:szCs w:val="24"/>
              </w:rPr>
              <w:t>Punto de acuerdo de urgente y obvia resolución, por el que la Comisión Permanente del Congreso de la Ciudad de México solicita a la Secretaría de Gobierno y a la Secretaría de Cultura, ambas de la Ciudad de México, se lleven a cabo acciones de preservación patrimonial en torno del denominado “Árbol de la Noche Triste”, suscrita por la diputada Donají Ofelia Olivera Reyes, a nombre propio y del diputado Jesús Ricardo Fuentes Gómez, integrantes del grupo parlamentario de MORENA.</w:t>
            </w:r>
          </w:p>
        </w:tc>
        <w:tc>
          <w:tcPr>
            <w:tcW w:w="2404"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26/06/2019</w:t>
            </w:r>
          </w:p>
        </w:tc>
      </w:tr>
    </w:tbl>
    <w:p w:rsidR="00BB59AC" w:rsidRDefault="00BB59AC" w:rsidP="00BB59AC">
      <w:pPr>
        <w:pStyle w:val="Prrafodelista"/>
        <w:tabs>
          <w:tab w:val="left" w:pos="1710"/>
        </w:tabs>
        <w:spacing w:after="0" w:line="240" w:lineRule="auto"/>
        <w:ind w:left="360"/>
        <w:rPr>
          <w:rFonts w:ascii="Soberanes sans" w:hAnsi="Soberanes sans"/>
          <w:b/>
          <w:sz w:val="24"/>
          <w:szCs w:val="24"/>
        </w:rPr>
      </w:pPr>
    </w:p>
    <w:p w:rsidR="00BB59AC" w:rsidRDefault="00BB59AC" w:rsidP="00BB59AC">
      <w:pPr>
        <w:pStyle w:val="Prrafodelista"/>
        <w:tabs>
          <w:tab w:val="left" w:pos="1710"/>
        </w:tabs>
        <w:spacing w:after="0" w:line="240" w:lineRule="auto"/>
        <w:ind w:left="360"/>
        <w:rPr>
          <w:rFonts w:ascii="Soberanes sans" w:hAnsi="Soberanes sans"/>
          <w:b/>
          <w:sz w:val="24"/>
          <w:szCs w:val="24"/>
        </w:rPr>
      </w:pPr>
    </w:p>
    <w:p w:rsidR="000A78E6" w:rsidRPr="002E46F2" w:rsidRDefault="00BB59AC" w:rsidP="00BB59AC">
      <w:pPr>
        <w:pStyle w:val="Prrafodelista"/>
        <w:tabs>
          <w:tab w:val="left" w:pos="1710"/>
        </w:tabs>
        <w:spacing w:after="0" w:line="240" w:lineRule="auto"/>
        <w:ind w:left="360"/>
        <w:rPr>
          <w:rFonts w:ascii="Soberanes sans" w:hAnsi="Soberanes sans"/>
          <w:b/>
          <w:sz w:val="24"/>
          <w:szCs w:val="24"/>
        </w:rPr>
      </w:pPr>
      <w:r>
        <w:rPr>
          <w:rFonts w:ascii="Soberanes sans" w:hAnsi="Soberanes sans"/>
          <w:b/>
          <w:sz w:val="24"/>
          <w:szCs w:val="24"/>
        </w:rPr>
        <w:t xml:space="preserve">1.2  </w:t>
      </w:r>
      <w:r w:rsidR="000A78E6" w:rsidRPr="002E46F2">
        <w:rPr>
          <w:rFonts w:ascii="Soberanes sans" w:hAnsi="Soberanes sans"/>
          <w:b/>
          <w:sz w:val="24"/>
          <w:szCs w:val="24"/>
        </w:rPr>
        <w:t>INICIATIVAS</w:t>
      </w:r>
    </w:p>
    <w:p w:rsidR="000A78E6" w:rsidRDefault="000A78E6" w:rsidP="000A78E6">
      <w:pPr>
        <w:tabs>
          <w:tab w:val="left" w:pos="1710"/>
        </w:tabs>
        <w:spacing w:after="0" w:line="240" w:lineRule="auto"/>
        <w:rPr>
          <w:rFonts w:ascii="Soberanes sans" w:hAnsi="Soberanes sans"/>
          <w:sz w:val="24"/>
          <w:szCs w:val="24"/>
        </w:rPr>
      </w:pPr>
    </w:p>
    <w:tbl>
      <w:tblPr>
        <w:tblStyle w:val="Tablaconcuadrcula"/>
        <w:tblW w:w="0" w:type="auto"/>
        <w:tblLook w:val="04A0"/>
      </w:tblPr>
      <w:tblGrid>
        <w:gridCol w:w="675"/>
        <w:gridCol w:w="10065"/>
        <w:gridCol w:w="2404"/>
      </w:tblGrid>
      <w:tr w:rsidR="000A78E6" w:rsidTr="007A3E9B">
        <w:tc>
          <w:tcPr>
            <w:tcW w:w="67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No.</w:t>
            </w:r>
          </w:p>
        </w:tc>
        <w:tc>
          <w:tcPr>
            <w:tcW w:w="1006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INICIATIVAS</w:t>
            </w:r>
          </w:p>
        </w:tc>
        <w:tc>
          <w:tcPr>
            <w:tcW w:w="2404" w:type="dxa"/>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FECHA DE PRESENTACION</w:t>
            </w:r>
          </w:p>
        </w:tc>
      </w:tr>
      <w:tr w:rsidR="000A78E6" w:rsidTr="007A3E9B">
        <w:tc>
          <w:tcPr>
            <w:tcW w:w="67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1</w:t>
            </w:r>
          </w:p>
        </w:tc>
        <w:tc>
          <w:tcPr>
            <w:tcW w:w="10065" w:type="dxa"/>
          </w:tcPr>
          <w:p w:rsidR="000A78E6" w:rsidRDefault="000A78E6" w:rsidP="007A3E9B">
            <w:pPr>
              <w:tabs>
                <w:tab w:val="left" w:pos="1710"/>
              </w:tabs>
              <w:spacing w:after="0" w:line="240" w:lineRule="auto"/>
              <w:jc w:val="both"/>
              <w:rPr>
                <w:rFonts w:ascii="Soberanes sans" w:hAnsi="Soberanes sans"/>
                <w:sz w:val="24"/>
                <w:szCs w:val="24"/>
              </w:rPr>
            </w:pPr>
            <w:r>
              <w:rPr>
                <w:rFonts w:ascii="Soberanes sans" w:hAnsi="Soberanes sans"/>
                <w:sz w:val="24"/>
                <w:szCs w:val="24"/>
              </w:rPr>
              <w:t>Iniciativa con proyecto de decreto, por el que se adiciona una fracción al artículo 59 de la Ley Orgánica de Alcaldías de la Ciudad de México.</w:t>
            </w:r>
          </w:p>
          <w:p w:rsidR="000A78E6" w:rsidRDefault="000A78E6" w:rsidP="007A3E9B">
            <w:pPr>
              <w:tabs>
                <w:tab w:val="left" w:pos="1710"/>
              </w:tabs>
              <w:spacing w:after="0" w:line="240" w:lineRule="auto"/>
              <w:jc w:val="both"/>
              <w:rPr>
                <w:rFonts w:ascii="Soberanes sans" w:hAnsi="Soberanes sans"/>
                <w:sz w:val="24"/>
                <w:szCs w:val="24"/>
              </w:rPr>
            </w:pPr>
          </w:p>
        </w:tc>
        <w:tc>
          <w:tcPr>
            <w:tcW w:w="2404"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02/04/2019</w:t>
            </w:r>
          </w:p>
        </w:tc>
      </w:tr>
      <w:tr w:rsidR="000A78E6" w:rsidTr="007A3E9B">
        <w:tc>
          <w:tcPr>
            <w:tcW w:w="67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2</w:t>
            </w:r>
          </w:p>
        </w:tc>
        <w:tc>
          <w:tcPr>
            <w:tcW w:w="10065" w:type="dxa"/>
          </w:tcPr>
          <w:p w:rsidR="000A78E6" w:rsidRDefault="000A78E6" w:rsidP="007A3E9B">
            <w:pPr>
              <w:tabs>
                <w:tab w:val="left" w:pos="1710"/>
              </w:tabs>
              <w:spacing w:after="0" w:line="240" w:lineRule="auto"/>
              <w:jc w:val="both"/>
              <w:rPr>
                <w:rFonts w:ascii="Soberanes sans" w:hAnsi="Soberanes sans"/>
                <w:sz w:val="24"/>
                <w:szCs w:val="24"/>
              </w:rPr>
            </w:pPr>
            <w:r>
              <w:rPr>
                <w:rFonts w:ascii="Soberanes sans" w:hAnsi="Soberanes sans"/>
                <w:sz w:val="24"/>
                <w:szCs w:val="24"/>
              </w:rPr>
              <w:t>Iniciativa con proyecto de decreto  por la que se adiciona un párrafo segundo a la fracción IV del artículo 130 del Código Penal de la Ciudad de México.</w:t>
            </w:r>
          </w:p>
          <w:p w:rsidR="000A78E6" w:rsidRDefault="000A78E6" w:rsidP="007A3E9B">
            <w:pPr>
              <w:tabs>
                <w:tab w:val="left" w:pos="1710"/>
              </w:tabs>
              <w:spacing w:after="0" w:line="240" w:lineRule="auto"/>
              <w:jc w:val="both"/>
              <w:rPr>
                <w:rFonts w:ascii="Soberanes sans" w:hAnsi="Soberanes sans"/>
                <w:sz w:val="24"/>
                <w:szCs w:val="24"/>
              </w:rPr>
            </w:pPr>
          </w:p>
        </w:tc>
        <w:tc>
          <w:tcPr>
            <w:tcW w:w="2404"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04/04/2019</w:t>
            </w:r>
          </w:p>
        </w:tc>
      </w:tr>
      <w:tr w:rsidR="000A78E6" w:rsidTr="007A3E9B">
        <w:tc>
          <w:tcPr>
            <w:tcW w:w="67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3</w:t>
            </w:r>
          </w:p>
        </w:tc>
        <w:tc>
          <w:tcPr>
            <w:tcW w:w="10065" w:type="dxa"/>
          </w:tcPr>
          <w:p w:rsidR="000A78E6" w:rsidRDefault="000A78E6" w:rsidP="007A3E9B">
            <w:pPr>
              <w:tabs>
                <w:tab w:val="left" w:pos="1710"/>
              </w:tabs>
              <w:spacing w:after="0" w:line="240" w:lineRule="auto"/>
              <w:jc w:val="both"/>
              <w:rPr>
                <w:rFonts w:ascii="Soberanes sans" w:hAnsi="Soberanes sans"/>
                <w:sz w:val="24"/>
                <w:szCs w:val="24"/>
              </w:rPr>
            </w:pPr>
            <w:r>
              <w:rPr>
                <w:rFonts w:ascii="Soberanes sans" w:hAnsi="Soberanes sans"/>
                <w:sz w:val="24"/>
                <w:szCs w:val="24"/>
              </w:rPr>
              <w:t>Iniciativa con proyecto de decreto por el que se crea la Ley Orgánica de Radio Educación.</w:t>
            </w:r>
          </w:p>
          <w:p w:rsidR="000A78E6" w:rsidRDefault="000A78E6" w:rsidP="007A3E9B">
            <w:pPr>
              <w:tabs>
                <w:tab w:val="left" w:pos="1710"/>
              </w:tabs>
              <w:spacing w:after="0" w:line="240" w:lineRule="auto"/>
              <w:jc w:val="both"/>
              <w:rPr>
                <w:rFonts w:ascii="Soberanes sans" w:hAnsi="Soberanes sans"/>
                <w:sz w:val="24"/>
                <w:szCs w:val="24"/>
              </w:rPr>
            </w:pPr>
          </w:p>
        </w:tc>
        <w:tc>
          <w:tcPr>
            <w:tcW w:w="2404"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24/04/2019</w:t>
            </w:r>
          </w:p>
        </w:tc>
      </w:tr>
      <w:tr w:rsidR="000A78E6" w:rsidTr="007A3E9B">
        <w:tc>
          <w:tcPr>
            <w:tcW w:w="67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4</w:t>
            </w:r>
          </w:p>
        </w:tc>
        <w:tc>
          <w:tcPr>
            <w:tcW w:w="10065" w:type="dxa"/>
          </w:tcPr>
          <w:p w:rsidR="000A78E6" w:rsidRDefault="000A78E6" w:rsidP="007A3E9B">
            <w:pPr>
              <w:tabs>
                <w:tab w:val="left" w:pos="1710"/>
              </w:tabs>
              <w:spacing w:after="0" w:line="240" w:lineRule="auto"/>
              <w:jc w:val="both"/>
              <w:rPr>
                <w:rFonts w:ascii="Soberanes sans" w:hAnsi="Soberanes sans"/>
                <w:sz w:val="24"/>
                <w:szCs w:val="24"/>
              </w:rPr>
            </w:pPr>
            <w:r>
              <w:rPr>
                <w:rFonts w:ascii="Soberanes sans" w:hAnsi="Soberanes sans"/>
                <w:sz w:val="24"/>
                <w:szCs w:val="24"/>
              </w:rPr>
              <w:t>Iniciativa con proyecto de decreto, por la que se adiciona un párrafo tercero al artículo 38 de la Ley orgánica del Poder Judicial de la Ciudad de México.</w:t>
            </w:r>
          </w:p>
          <w:p w:rsidR="000A78E6" w:rsidRDefault="000A78E6" w:rsidP="007A3E9B">
            <w:pPr>
              <w:tabs>
                <w:tab w:val="left" w:pos="1710"/>
              </w:tabs>
              <w:spacing w:after="0" w:line="240" w:lineRule="auto"/>
              <w:jc w:val="both"/>
              <w:rPr>
                <w:rFonts w:ascii="Soberanes sans" w:hAnsi="Soberanes sans"/>
                <w:sz w:val="24"/>
                <w:szCs w:val="24"/>
              </w:rPr>
            </w:pPr>
          </w:p>
        </w:tc>
        <w:tc>
          <w:tcPr>
            <w:tcW w:w="2404"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23/05/2019</w:t>
            </w:r>
          </w:p>
        </w:tc>
      </w:tr>
      <w:tr w:rsidR="000A78E6" w:rsidTr="007A3E9B">
        <w:tc>
          <w:tcPr>
            <w:tcW w:w="675"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5</w:t>
            </w:r>
          </w:p>
        </w:tc>
        <w:tc>
          <w:tcPr>
            <w:tcW w:w="10065" w:type="dxa"/>
          </w:tcPr>
          <w:p w:rsidR="000A78E6" w:rsidRDefault="000A78E6" w:rsidP="007A3E9B">
            <w:pPr>
              <w:tabs>
                <w:tab w:val="left" w:pos="1710"/>
              </w:tabs>
              <w:spacing w:after="0" w:line="240" w:lineRule="auto"/>
              <w:jc w:val="both"/>
              <w:rPr>
                <w:rFonts w:ascii="Soberanes sans" w:hAnsi="Soberanes sans"/>
                <w:sz w:val="24"/>
                <w:szCs w:val="24"/>
              </w:rPr>
            </w:pPr>
            <w:r>
              <w:rPr>
                <w:rFonts w:ascii="Soberanes sans" w:hAnsi="Soberanes sans"/>
                <w:sz w:val="24"/>
                <w:szCs w:val="24"/>
              </w:rPr>
              <w:t>Con proyecto de decreto, que reforma el numeral 2 del artículo 11, se adiciona un párrafo segundo al numeral 1 del artículo 14 y se adicionan los numerales 4,5 y 6 al artículo 16 de la ley general de instituciones y procesos electorales; suscrita por el diputado Jesús Ricardo Fuentes Gómez, integrante del grupo parlamentario de Morena.</w:t>
            </w:r>
          </w:p>
          <w:p w:rsidR="000A78E6" w:rsidRDefault="000A78E6" w:rsidP="007A3E9B">
            <w:pPr>
              <w:tabs>
                <w:tab w:val="left" w:pos="1710"/>
              </w:tabs>
              <w:spacing w:after="0" w:line="240" w:lineRule="auto"/>
              <w:jc w:val="both"/>
              <w:rPr>
                <w:rFonts w:ascii="Soberanes sans" w:hAnsi="Soberanes sans"/>
                <w:sz w:val="24"/>
                <w:szCs w:val="24"/>
              </w:rPr>
            </w:pPr>
          </w:p>
        </w:tc>
        <w:tc>
          <w:tcPr>
            <w:tcW w:w="2404" w:type="dxa"/>
            <w:vAlign w:val="center"/>
          </w:tcPr>
          <w:p w:rsidR="000A78E6" w:rsidRPr="002E46F2" w:rsidRDefault="000A78E6" w:rsidP="007A3E9B">
            <w:pPr>
              <w:tabs>
                <w:tab w:val="left" w:pos="1710"/>
              </w:tabs>
              <w:spacing w:after="0" w:line="240" w:lineRule="auto"/>
              <w:jc w:val="center"/>
              <w:rPr>
                <w:rFonts w:ascii="Soberanes sans" w:hAnsi="Soberanes sans"/>
                <w:b/>
                <w:sz w:val="24"/>
                <w:szCs w:val="24"/>
              </w:rPr>
            </w:pPr>
          </w:p>
          <w:p w:rsidR="000A78E6" w:rsidRPr="002E46F2" w:rsidRDefault="000A78E6" w:rsidP="007A3E9B">
            <w:pPr>
              <w:tabs>
                <w:tab w:val="left" w:pos="1710"/>
              </w:tabs>
              <w:spacing w:after="0" w:line="240" w:lineRule="auto"/>
              <w:jc w:val="center"/>
              <w:rPr>
                <w:rFonts w:ascii="Soberanes sans" w:hAnsi="Soberanes sans"/>
                <w:b/>
                <w:sz w:val="24"/>
                <w:szCs w:val="24"/>
              </w:rPr>
            </w:pPr>
            <w:r w:rsidRPr="002E46F2">
              <w:rPr>
                <w:rFonts w:ascii="Soberanes sans" w:hAnsi="Soberanes sans"/>
                <w:b/>
                <w:sz w:val="24"/>
                <w:szCs w:val="24"/>
              </w:rPr>
              <w:t>07/08/2019</w:t>
            </w:r>
          </w:p>
        </w:tc>
      </w:tr>
    </w:tbl>
    <w:p w:rsidR="007E0CE3" w:rsidRDefault="007E0CE3" w:rsidP="00052606">
      <w:pPr>
        <w:tabs>
          <w:tab w:val="left" w:pos="1710"/>
        </w:tabs>
        <w:spacing w:after="0" w:line="240" w:lineRule="auto"/>
        <w:rPr>
          <w:rFonts w:ascii="Soberanes sans" w:hAnsi="Soberanes sans"/>
          <w:sz w:val="24"/>
          <w:szCs w:val="24"/>
        </w:rPr>
      </w:pPr>
    </w:p>
    <w:p w:rsidR="00F146D2" w:rsidRDefault="00F146D2" w:rsidP="00052606">
      <w:pPr>
        <w:tabs>
          <w:tab w:val="left" w:pos="1710"/>
        </w:tabs>
        <w:spacing w:after="0" w:line="240" w:lineRule="auto"/>
        <w:rPr>
          <w:rFonts w:ascii="Soberanes sans" w:hAnsi="Soberanes sans"/>
          <w:sz w:val="24"/>
          <w:szCs w:val="24"/>
        </w:rPr>
      </w:pPr>
    </w:p>
    <w:p w:rsidR="00F146D2" w:rsidRDefault="00F146D2" w:rsidP="00052606">
      <w:pPr>
        <w:tabs>
          <w:tab w:val="left" w:pos="1710"/>
        </w:tabs>
        <w:spacing w:after="0" w:line="240" w:lineRule="auto"/>
        <w:rPr>
          <w:rFonts w:ascii="Soberanes sans" w:hAnsi="Soberanes sans"/>
          <w:sz w:val="24"/>
          <w:szCs w:val="24"/>
        </w:rPr>
      </w:pPr>
    </w:p>
    <w:p w:rsidR="00F146D2" w:rsidRDefault="00F146D2" w:rsidP="00052606">
      <w:pPr>
        <w:tabs>
          <w:tab w:val="left" w:pos="1710"/>
        </w:tabs>
        <w:spacing w:after="0" w:line="240" w:lineRule="auto"/>
        <w:rPr>
          <w:rFonts w:ascii="Soberanes sans" w:hAnsi="Soberanes sans"/>
          <w:sz w:val="24"/>
          <w:szCs w:val="24"/>
        </w:rPr>
      </w:pPr>
    </w:p>
    <w:p w:rsidR="00F146D2" w:rsidRDefault="00F146D2" w:rsidP="00052606">
      <w:pPr>
        <w:tabs>
          <w:tab w:val="left" w:pos="1710"/>
        </w:tabs>
        <w:spacing w:after="0" w:line="240" w:lineRule="auto"/>
        <w:rPr>
          <w:rFonts w:ascii="Soberanes sans" w:hAnsi="Soberanes sans"/>
          <w:sz w:val="24"/>
          <w:szCs w:val="24"/>
        </w:rPr>
      </w:pPr>
    </w:p>
    <w:p w:rsidR="00F146D2" w:rsidRDefault="00F146D2" w:rsidP="00052606">
      <w:pPr>
        <w:tabs>
          <w:tab w:val="left" w:pos="1710"/>
        </w:tabs>
        <w:spacing w:after="0" w:line="240" w:lineRule="auto"/>
        <w:rPr>
          <w:rFonts w:ascii="Soberanes sans" w:hAnsi="Soberanes sans"/>
          <w:sz w:val="24"/>
          <w:szCs w:val="24"/>
        </w:rPr>
      </w:pPr>
    </w:p>
    <w:p w:rsidR="00F146D2" w:rsidRDefault="00F146D2" w:rsidP="00052606">
      <w:pPr>
        <w:tabs>
          <w:tab w:val="left" w:pos="1710"/>
        </w:tabs>
        <w:spacing w:after="0" w:line="240" w:lineRule="auto"/>
        <w:rPr>
          <w:rFonts w:ascii="Soberanes sans" w:hAnsi="Soberanes sans"/>
          <w:sz w:val="24"/>
          <w:szCs w:val="24"/>
        </w:rPr>
      </w:pPr>
    </w:p>
    <w:p w:rsidR="00F146D2" w:rsidRDefault="00F146D2" w:rsidP="00052606">
      <w:pPr>
        <w:tabs>
          <w:tab w:val="left" w:pos="1710"/>
        </w:tabs>
        <w:spacing w:after="0" w:line="240" w:lineRule="auto"/>
        <w:rPr>
          <w:rFonts w:ascii="Soberanes sans" w:hAnsi="Soberanes sans"/>
          <w:sz w:val="24"/>
          <w:szCs w:val="24"/>
        </w:rPr>
      </w:pPr>
    </w:p>
    <w:p w:rsidR="00F146D2" w:rsidRDefault="00F146D2" w:rsidP="00052606">
      <w:pPr>
        <w:tabs>
          <w:tab w:val="left" w:pos="1710"/>
        </w:tabs>
        <w:spacing w:after="0" w:line="240" w:lineRule="auto"/>
        <w:rPr>
          <w:rFonts w:ascii="Soberanes sans" w:hAnsi="Soberanes sans"/>
          <w:sz w:val="24"/>
          <w:szCs w:val="24"/>
        </w:rPr>
      </w:pPr>
    </w:p>
    <w:p w:rsidR="00052606" w:rsidRPr="00BB59AC" w:rsidRDefault="00052606" w:rsidP="00052606">
      <w:pPr>
        <w:tabs>
          <w:tab w:val="left" w:pos="1710"/>
        </w:tabs>
        <w:spacing w:after="0" w:line="240" w:lineRule="auto"/>
        <w:rPr>
          <w:rFonts w:ascii="Soberanes sans" w:hAnsi="Soberanes sans"/>
          <w:b/>
          <w:sz w:val="24"/>
          <w:szCs w:val="24"/>
        </w:rPr>
      </w:pPr>
      <w:r w:rsidRPr="00BB59AC">
        <w:rPr>
          <w:rFonts w:ascii="Soberanes sans" w:hAnsi="Soberanes sans"/>
          <w:b/>
          <w:sz w:val="24"/>
          <w:szCs w:val="24"/>
        </w:rPr>
        <w:t>2.  SESIONES EN EL PLENO</w:t>
      </w:r>
    </w:p>
    <w:p w:rsidR="00052606" w:rsidRDefault="00052606" w:rsidP="00052606">
      <w:pPr>
        <w:tabs>
          <w:tab w:val="left" w:pos="1710"/>
        </w:tabs>
        <w:spacing w:after="0" w:line="240" w:lineRule="auto"/>
        <w:rPr>
          <w:rFonts w:ascii="Soberanes sans" w:hAnsi="Soberanes sans"/>
          <w:sz w:val="24"/>
          <w:szCs w:val="24"/>
        </w:rPr>
      </w:pPr>
    </w:p>
    <w:p w:rsidR="00052606" w:rsidRPr="00BB59AC" w:rsidRDefault="00052606" w:rsidP="00052606">
      <w:pPr>
        <w:tabs>
          <w:tab w:val="left" w:pos="1710"/>
        </w:tabs>
        <w:spacing w:after="0" w:line="240" w:lineRule="auto"/>
        <w:rPr>
          <w:rFonts w:ascii="Soberanes sans" w:hAnsi="Soberanes sans"/>
          <w:b/>
          <w:sz w:val="24"/>
          <w:szCs w:val="24"/>
        </w:rPr>
      </w:pPr>
      <w:r w:rsidRPr="00BB59AC">
        <w:rPr>
          <w:rFonts w:ascii="Soberanes sans" w:hAnsi="Soberanes sans"/>
          <w:b/>
          <w:sz w:val="24"/>
          <w:szCs w:val="24"/>
        </w:rPr>
        <w:t>2.1 INTERVENCIONES EN TRIBUNA</w:t>
      </w:r>
    </w:p>
    <w:p w:rsidR="00052606" w:rsidRPr="00BB59AC" w:rsidRDefault="00052606" w:rsidP="00052606">
      <w:pPr>
        <w:tabs>
          <w:tab w:val="left" w:pos="1710"/>
        </w:tabs>
        <w:spacing w:after="0" w:line="240" w:lineRule="auto"/>
        <w:rPr>
          <w:rFonts w:ascii="Soberanes sans" w:hAnsi="Soberanes sans"/>
          <w:b/>
          <w:sz w:val="24"/>
          <w:szCs w:val="24"/>
        </w:rPr>
      </w:pPr>
    </w:p>
    <w:tbl>
      <w:tblPr>
        <w:tblStyle w:val="Tablaconcuadrcula"/>
        <w:tblW w:w="0" w:type="auto"/>
        <w:tblLook w:val="04A0"/>
      </w:tblPr>
      <w:tblGrid>
        <w:gridCol w:w="675"/>
        <w:gridCol w:w="2017"/>
        <w:gridCol w:w="7906"/>
        <w:gridCol w:w="2546"/>
      </w:tblGrid>
      <w:tr w:rsidR="00B67B3D" w:rsidTr="00034622">
        <w:tc>
          <w:tcPr>
            <w:tcW w:w="675" w:type="dxa"/>
          </w:tcPr>
          <w:p w:rsidR="00B67B3D" w:rsidRDefault="00B67B3D" w:rsidP="00B67B3D">
            <w:pPr>
              <w:spacing w:after="0" w:line="240" w:lineRule="auto"/>
              <w:rPr>
                <w:rFonts w:ascii="Soberanes sans" w:hAnsi="Soberanes sans"/>
                <w:sz w:val="24"/>
                <w:szCs w:val="24"/>
              </w:rPr>
            </w:pPr>
            <w:r>
              <w:rPr>
                <w:rFonts w:ascii="Soberanes sans" w:hAnsi="Soberanes sans"/>
                <w:sz w:val="24"/>
                <w:szCs w:val="24"/>
              </w:rPr>
              <w:t>No.</w:t>
            </w:r>
          </w:p>
        </w:tc>
        <w:tc>
          <w:tcPr>
            <w:tcW w:w="2017" w:type="dxa"/>
          </w:tcPr>
          <w:p w:rsidR="00B67B3D" w:rsidRDefault="00B67B3D" w:rsidP="00B67B3D">
            <w:pPr>
              <w:spacing w:after="0" w:line="240" w:lineRule="auto"/>
              <w:rPr>
                <w:rFonts w:ascii="Soberanes sans" w:hAnsi="Soberanes sans"/>
                <w:sz w:val="24"/>
                <w:szCs w:val="24"/>
              </w:rPr>
            </w:pPr>
            <w:r>
              <w:rPr>
                <w:rFonts w:ascii="Soberanes sans" w:hAnsi="Soberanes sans"/>
                <w:sz w:val="24"/>
                <w:szCs w:val="24"/>
              </w:rPr>
              <w:t>FECHA DE PRESENTACI</w:t>
            </w:r>
            <w:r>
              <w:rPr>
                <w:rFonts w:ascii="Soberanes sans" w:hAnsi="Soberanes sans" w:hint="eastAsia"/>
                <w:sz w:val="24"/>
                <w:szCs w:val="24"/>
              </w:rPr>
              <w:t>Ó</w:t>
            </w:r>
            <w:r>
              <w:rPr>
                <w:rFonts w:ascii="Soberanes sans" w:hAnsi="Soberanes sans"/>
                <w:sz w:val="24"/>
                <w:szCs w:val="24"/>
              </w:rPr>
              <w:t>N</w:t>
            </w:r>
          </w:p>
        </w:tc>
        <w:tc>
          <w:tcPr>
            <w:tcW w:w="7906" w:type="dxa"/>
          </w:tcPr>
          <w:p w:rsidR="00B67B3D" w:rsidRDefault="00B67B3D" w:rsidP="00B67B3D">
            <w:pPr>
              <w:spacing w:after="0" w:line="240" w:lineRule="auto"/>
              <w:rPr>
                <w:rFonts w:ascii="Soberanes sans" w:hAnsi="Soberanes sans"/>
                <w:sz w:val="24"/>
                <w:szCs w:val="24"/>
              </w:rPr>
            </w:pPr>
            <w:r>
              <w:rPr>
                <w:rFonts w:ascii="Soberanes sans" w:hAnsi="Soberanes sans"/>
                <w:sz w:val="24"/>
                <w:szCs w:val="24"/>
              </w:rPr>
              <w:t>TEMA EN EL QUE SE INTERVIENE</w:t>
            </w:r>
          </w:p>
        </w:tc>
        <w:tc>
          <w:tcPr>
            <w:tcW w:w="2546" w:type="dxa"/>
          </w:tcPr>
          <w:p w:rsidR="00B67B3D" w:rsidRDefault="00B67B3D" w:rsidP="00B67B3D">
            <w:pPr>
              <w:spacing w:after="0" w:line="240" w:lineRule="auto"/>
              <w:rPr>
                <w:rFonts w:ascii="Soberanes sans" w:hAnsi="Soberanes sans"/>
                <w:sz w:val="24"/>
                <w:szCs w:val="24"/>
              </w:rPr>
            </w:pPr>
            <w:r>
              <w:rPr>
                <w:rFonts w:ascii="Soberanes sans" w:hAnsi="Soberanes sans"/>
                <w:sz w:val="24"/>
                <w:szCs w:val="24"/>
              </w:rPr>
              <w:t>CON QUE OBJETO</w:t>
            </w:r>
          </w:p>
        </w:tc>
      </w:tr>
      <w:tr w:rsidR="00B67B3D" w:rsidTr="00034622">
        <w:tc>
          <w:tcPr>
            <w:tcW w:w="675" w:type="dxa"/>
          </w:tcPr>
          <w:p w:rsidR="00B67B3D" w:rsidRDefault="00B67B3D" w:rsidP="00B67B3D">
            <w:pPr>
              <w:spacing w:after="0" w:line="240" w:lineRule="auto"/>
              <w:rPr>
                <w:rFonts w:ascii="Soberanes sans" w:hAnsi="Soberanes sans"/>
                <w:sz w:val="24"/>
                <w:szCs w:val="24"/>
              </w:rPr>
            </w:pPr>
            <w:r>
              <w:rPr>
                <w:rFonts w:ascii="Soberanes sans" w:hAnsi="Soberanes sans"/>
                <w:sz w:val="24"/>
                <w:szCs w:val="24"/>
              </w:rPr>
              <w:t>1</w:t>
            </w:r>
          </w:p>
        </w:tc>
        <w:tc>
          <w:tcPr>
            <w:tcW w:w="2017" w:type="dxa"/>
          </w:tcPr>
          <w:p w:rsidR="00B67B3D" w:rsidRDefault="00B67B3D" w:rsidP="00B67B3D">
            <w:pPr>
              <w:spacing w:after="0" w:line="240" w:lineRule="auto"/>
              <w:rPr>
                <w:rFonts w:ascii="Soberanes sans" w:hAnsi="Soberanes sans"/>
                <w:sz w:val="24"/>
                <w:szCs w:val="24"/>
              </w:rPr>
            </w:pPr>
            <w:r>
              <w:rPr>
                <w:rFonts w:ascii="Soberanes sans" w:hAnsi="Soberanes sans"/>
                <w:sz w:val="24"/>
                <w:szCs w:val="24"/>
              </w:rPr>
              <w:t>02/04/2019</w:t>
            </w:r>
          </w:p>
        </w:tc>
        <w:tc>
          <w:tcPr>
            <w:tcW w:w="7906" w:type="dxa"/>
          </w:tcPr>
          <w:p w:rsidR="00B67B3D" w:rsidRDefault="00B67B3D" w:rsidP="00F56298">
            <w:pPr>
              <w:spacing w:after="0" w:line="240" w:lineRule="auto"/>
              <w:jc w:val="both"/>
              <w:rPr>
                <w:rFonts w:ascii="Soberanes sans" w:hAnsi="Soberanes sans"/>
                <w:sz w:val="24"/>
                <w:szCs w:val="24"/>
              </w:rPr>
            </w:pPr>
            <w:r>
              <w:rPr>
                <w:rFonts w:ascii="Soberanes sans" w:hAnsi="Soberanes sans"/>
                <w:sz w:val="24"/>
                <w:szCs w:val="24"/>
              </w:rPr>
              <w:t>Iniciativa con proyecto de decreto, por el que se adiciona una fracción al artículo 59 de la Ley Orgánica de Alcaldías de la Ciudad de México.</w:t>
            </w:r>
          </w:p>
        </w:tc>
        <w:tc>
          <w:tcPr>
            <w:tcW w:w="2546" w:type="dxa"/>
          </w:tcPr>
          <w:p w:rsidR="00B67B3D" w:rsidRDefault="00B67B3D" w:rsidP="00B67B3D">
            <w:pPr>
              <w:spacing w:after="0" w:line="240" w:lineRule="auto"/>
              <w:rPr>
                <w:rFonts w:ascii="Soberanes sans" w:hAnsi="Soberanes sans"/>
                <w:sz w:val="24"/>
                <w:szCs w:val="24"/>
              </w:rPr>
            </w:pPr>
            <w:r>
              <w:rPr>
                <w:rFonts w:ascii="Soberanes sans" w:hAnsi="Soberanes sans"/>
                <w:sz w:val="24"/>
                <w:szCs w:val="24"/>
              </w:rPr>
              <w:t>Presentó iniciativa</w:t>
            </w:r>
          </w:p>
        </w:tc>
      </w:tr>
      <w:tr w:rsidR="00B67B3D" w:rsidTr="00034622">
        <w:tc>
          <w:tcPr>
            <w:tcW w:w="675" w:type="dxa"/>
          </w:tcPr>
          <w:p w:rsidR="00B67B3D" w:rsidRDefault="00B67B3D" w:rsidP="00B67B3D">
            <w:pPr>
              <w:spacing w:after="0" w:line="240" w:lineRule="auto"/>
              <w:rPr>
                <w:rFonts w:ascii="Soberanes sans" w:hAnsi="Soberanes sans"/>
                <w:sz w:val="24"/>
                <w:szCs w:val="24"/>
              </w:rPr>
            </w:pPr>
            <w:r>
              <w:rPr>
                <w:rFonts w:ascii="Soberanes sans" w:hAnsi="Soberanes sans"/>
                <w:sz w:val="24"/>
                <w:szCs w:val="24"/>
              </w:rPr>
              <w:t>2</w:t>
            </w:r>
          </w:p>
        </w:tc>
        <w:tc>
          <w:tcPr>
            <w:tcW w:w="2017" w:type="dxa"/>
          </w:tcPr>
          <w:p w:rsidR="00B67B3D" w:rsidRDefault="00B67B3D" w:rsidP="00B67B3D">
            <w:pPr>
              <w:spacing w:after="0" w:line="240" w:lineRule="auto"/>
              <w:rPr>
                <w:rFonts w:ascii="Soberanes sans" w:hAnsi="Soberanes sans"/>
                <w:sz w:val="24"/>
                <w:szCs w:val="24"/>
              </w:rPr>
            </w:pPr>
            <w:r>
              <w:rPr>
                <w:rFonts w:ascii="Soberanes sans" w:hAnsi="Soberanes sans"/>
                <w:sz w:val="24"/>
                <w:szCs w:val="24"/>
              </w:rPr>
              <w:t>02/04/2019</w:t>
            </w:r>
          </w:p>
        </w:tc>
        <w:tc>
          <w:tcPr>
            <w:tcW w:w="7906" w:type="dxa"/>
          </w:tcPr>
          <w:p w:rsidR="00B67B3D" w:rsidRDefault="00B67B3D" w:rsidP="00F56298">
            <w:pPr>
              <w:spacing w:after="0" w:line="240" w:lineRule="auto"/>
              <w:jc w:val="both"/>
              <w:rPr>
                <w:rFonts w:ascii="Soberanes sans" w:hAnsi="Soberanes sans"/>
                <w:sz w:val="24"/>
                <w:szCs w:val="24"/>
              </w:rPr>
            </w:pPr>
            <w:r>
              <w:rPr>
                <w:rFonts w:ascii="Soberanes sans" w:hAnsi="Soberanes sans"/>
                <w:sz w:val="24"/>
                <w:szCs w:val="24"/>
              </w:rPr>
              <w:t>Posicionar su postura sobre el dictamen por el que se reforman, derogan y adicionan diversas disposiciones de la Ley de Derechos Culturales de los habitantes y visitantes de la Ciudad de México, que presenta la Comisión de Derechos Culturales.</w:t>
            </w:r>
          </w:p>
        </w:tc>
        <w:tc>
          <w:tcPr>
            <w:tcW w:w="2546" w:type="dxa"/>
          </w:tcPr>
          <w:p w:rsidR="00B67B3D" w:rsidRDefault="00B67B3D" w:rsidP="00B67B3D">
            <w:pPr>
              <w:spacing w:after="0" w:line="240" w:lineRule="auto"/>
              <w:rPr>
                <w:rFonts w:ascii="Soberanes sans" w:hAnsi="Soberanes sans"/>
                <w:sz w:val="24"/>
                <w:szCs w:val="24"/>
              </w:rPr>
            </w:pPr>
            <w:r>
              <w:rPr>
                <w:rFonts w:ascii="Soberanes sans" w:hAnsi="Soberanes sans"/>
                <w:sz w:val="24"/>
                <w:szCs w:val="24"/>
              </w:rPr>
              <w:t>Razonar su voto</w:t>
            </w:r>
          </w:p>
        </w:tc>
      </w:tr>
      <w:tr w:rsidR="00B67B3D" w:rsidTr="00034622">
        <w:tc>
          <w:tcPr>
            <w:tcW w:w="675" w:type="dxa"/>
          </w:tcPr>
          <w:p w:rsidR="00B67B3D" w:rsidRDefault="00AD5909" w:rsidP="00B67B3D">
            <w:pPr>
              <w:spacing w:after="0" w:line="240" w:lineRule="auto"/>
              <w:rPr>
                <w:rFonts w:ascii="Soberanes sans" w:hAnsi="Soberanes sans"/>
                <w:sz w:val="24"/>
                <w:szCs w:val="24"/>
              </w:rPr>
            </w:pPr>
            <w:r>
              <w:rPr>
                <w:rFonts w:ascii="Soberanes sans" w:hAnsi="Soberanes sans"/>
                <w:sz w:val="24"/>
                <w:szCs w:val="24"/>
              </w:rPr>
              <w:t>3</w:t>
            </w:r>
          </w:p>
        </w:tc>
        <w:tc>
          <w:tcPr>
            <w:tcW w:w="2017" w:type="dxa"/>
          </w:tcPr>
          <w:p w:rsidR="00B67B3D" w:rsidRDefault="00AD5909" w:rsidP="00B67B3D">
            <w:pPr>
              <w:spacing w:after="0" w:line="240" w:lineRule="auto"/>
              <w:rPr>
                <w:rFonts w:ascii="Soberanes sans" w:hAnsi="Soberanes sans"/>
                <w:sz w:val="24"/>
                <w:szCs w:val="24"/>
              </w:rPr>
            </w:pPr>
            <w:r>
              <w:rPr>
                <w:rFonts w:ascii="Soberanes sans" w:hAnsi="Soberanes sans"/>
                <w:sz w:val="24"/>
                <w:szCs w:val="24"/>
              </w:rPr>
              <w:t>04/04/2019</w:t>
            </w:r>
          </w:p>
        </w:tc>
        <w:tc>
          <w:tcPr>
            <w:tcW w:w="7906" w:type="dxa"/>
          </w:tcPr>
          <w:p w:rsidR="00B67B3D" w:rsidRDefault="00D451A4" w:rsidP="00F56298">
            <w:pPr>
              <w:spacing w:after="0" w:line="240" w:lineRule="auto"/>
              <w:jc w:val="both"/>
              <w:rPr>
                <w:rFonts w:ascii="Soberanes sans" w:hAnsi="Soberanes sans"/>
                <w:sz w:val="24"/>
                <w:szCs w:val="24"/>
              </w:rPr>
            </w:pPr>
            <w:r>
              <w:rPr>
                <w:rFonts w:ascii="Soberanes sans" w:hAnsi="Soberanes sans"/>
                <w:sz w:val="24"/>
                <w:szCs w:val="24"/>
              </w:rPr>
              <w:t>Iniciativa con proyecto de decreto por la que se adiciona un párrafo segundo a la fracción IV del artículo 130 del Código Penal de la Ciudad de México.</w:t>
            </w:r>
          </w:p>
        </w:tc>
        <w:tc>
          <w:tcPr>
            <w:tcW w:w="2546"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Presentó iniciativa</w:t>
            </w:r>
          </w:p>
        </w:tc>
      </w:tr>
      <w:tr w:rsidR="00B67B3D" w:rsidTr="00034622">
        <w:tc>
          <w:tcPr>
            <w:tcW w:w="675"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4</w:t>
            </w:r>
          </w:p>
        </w:tc>
        <w:tc>
          <w:tcPr>
            <w:tcW w:w="2017"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04/04/2019</w:t>
            </w:r>
          </w:p>
        </w:tc>
        <w:tc>
          <w:tcPr>
            <w:tcW w:w="7906" w:type="dxa"/>
          </w:tcPr>
          <w:p w:rsidR="00B67B3D" w:rsidRDefault="00D451A4" w:rsidP="00F56298">
            <w:pPr>
              <w:spacing w:after="0" w:line="240" w:lineRule="auto"/>
              <w:jc w:val="both"/>
              <w:rPr>
                <w:rFonts w:ascii="Soberanes sans" w:hAnsi="Soberanes sans"/>
                <w:sz w:val="24"/>
                <w:szCs w:val="24"/>
              </w:rPr>
            </w:pPr>
            <w:r>
              <w:rPr>
                <w:rFonts w:ascii="Soberanes sans" w:hAnsi="Soberanes sans"/>
                <w:sz w:val="24"/>
                <w:szCs w:val="24"/>
              </w:rPr>
              <w:t>Con punto de acuerdo de urgente y obvia resolución para exhortar a la Universidad Autónoma Metropolitana, al Sindicato Independiente de la propia Universidad, así como al personal académico y administrativo a que lleven a cabo acciones para la reanudación de las actividades universitarias mediante el diálogo y la conciliación con pleno respeto a la autonomía universitaria y a la libertad sindical.</w:t>
            </w:r>
          </w:p>
        </w:tc>
        <w:tc>
          <w:tcPr>
            <w:tcW w:w="2546"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Punto de acuerdo</w:t>
            </w:r>
          </w:p>
        </w:tc>
      </w:tr>
      <w:tr w:rsidR="00B67B3D" w:rsidTr="00034622">
        <w:tc>
          <w:tcPr>
            <w:tcW w:w="675"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5</w:t>
            </w:r>
          </w:p>
        </w:tc>
        <w:tc>
          <w:tcPr>
            <w:tcW w:w="2017"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23/04/2019</w:t>
            </w:r>
          </w:p>
        </w:tc>
        <w:tc>
          <w:tcPr>
            <w:tcW w:w="7906" w:type="dxa"/>
          </w:tcPr>
          <w:p w:rsidR="00B67B3D" w:rsidRDefault="00D451A4" w:rsidP="00F56298">
            <w:pPr>
              <w:spacing w:after="0" w:line="240" w:lineRule="auto"/>
              <w:jc w:val="both"/>
              <w:rPr>
                <w:rFonts w:ascii="Soberanes sans" w:hAnsi="Soberanes sans"/>
                <w:sz w:val="24"/>
                <w:szCs w:val="24"/>
              </w:rPr>
            </w:pPr>
            <w:r>
              <w:rPr>
                <w:rFonts w:ascii="Soberanes sans" w:hAnsi="Soberanes sans"/>
                <w:sz w:val="24"/>
                <w:szCs w:val="24"/>
              </w:rPr>
              <w:t>Postura en contra del punto de acuerdo por el que se exhorta al Senado de la República, a  reconsiderar el sentido de la minuta por la que se reforma la Ley de Desarrollo de la Competitividad de la Micro, Pequeña y Mediana Empresa para no desaparecer el Instituto Nacional del Emprendedor (INADEM).</w:t>
            </w:r>
          </w:p>
        </w:tc>
        <w:tc>
          <w:tcPr>
            <w:tcW w:w="2546"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Razonar su voto</w:t>
            </w:r>
          </w:p>
        </w:tc>
      </w:tr>
      <w:tr w:rsidR="00B67B3D" w:rsidTr="00034622">
        <w:tc>
          <w:tcPr>
            <w:tcW w:w="675"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6</w:t>
            </w:r>
          </w:p>
        </w:tc>
        <w:tc>
          <w:tcPr>
            <w:tcW w:w="2017"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24/04/2019</w:t>
            </w:r>
          </w:p>
        </w:tc>
        <w:tc>
          <w:tcPr>
            <w:tcW w:w="7906" w:type="dxa"/>
          </w:tcPr>
          <w:p w:rsidR="00B67B3D" w:rsidRDefault="00D451A4" w:rsidP="00F56298">
            <w:pPr>
              <w:spacing w:after="0" w:line="240" w:lineRule="auto"/>
              <w:jc w:val="both"/>
              <w:rPr>
                <w:rFonts w:ascii="Soberanes sans" w:hAnsi="Soberanes sans"/>
                <w:sz w:val="24"/>
                <w:szCs w:val="24"/>
              </w:rPr>
            </w:pPr>
            <w:r>
              <w:rPr>
                <w:rFonts w:ascii="Soberanes sans" w:hAnsi="Soberanes sans"/>
                <w:sz w:val="24"/>
                <w:szCs w:val="24"/>
              </w:rPr>
              <w:t>Iniciativa con proyecto de decreto por el que se crea la Ley Orgánica de Radio Educación</w:t>
            </w:r>
          </w:p>
        </w:tc>
        <w:tc>
          <w:tcPr>
            <w:tcW w:w="2546"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Presento Iniciativa</w:t>
            </w:r>
          </w:p>
        </w:tc>
      </w:tr>
      <w:tr w:rsidR="00B67B3D" w:rsidTr="00034622">
        <w:tc>
          <w:tcPr>
            <w:tcW w:w="675"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7</w:t>
            </w:r>
          </w:p>
        </w:tc>
        <w:tc>
          <w:tcPr>
            <w:tcW w:w="2017" w:type="dxa"/>
          </w:tcPr>
          <w:p w:rsidR="00B67B3D" w:rsidRDefault="00D451A4" w:rsidP="00B67B3D">
            <w:pPr>
              <w:spacing w:after="0" w:line="240" w:lineRule="auto"/>
              <w:rPr>
                <w:rFonts w:ascii="Soberanes sans" w:hAnsi="Soberanes sans"/>
                <w:sz w:val="24"/>
                <w:szCs w:val="24"/>
              </w:rPr>
            </w:pPr>
            <w:r>
              <w:rPr>
                <w:rFonts w:ascii="Soberanes sans" w:hAnsi="Soberanes sans"/>
                <w:sz w:val="24"/>
                <w:szCs w:val="24"/>
              </w:rPr>
              <w:t>30/04/2019</w:t>
            </w:r>
          </w:p>
        </w:tc>
        <w:tc>
          <w:tcPr>
            <w:tcW w:w="7906" w:type="dxa"/>
          </w:tcPr>
          <w:p w:rsidR="00B67B3D" w:rsidRDefault="00696FD8" w:rsidP="00F56298">
            <w:pPr>
              <w:spacing w:after="0" w:line="240" w:lineRule="auto"/>
              <w:jc w:val="both"/>
              <w:rPr>
                <w:rFonts w:ascii="Soberanes sans" w:hAnsi="Soberanes sans"/>
                <w:sz w:val="24"/>
                <w:szCs w:val="24"/>
              </w:rPr>
            </w:pPr>
            <w:r>
              <w:rPr>
                <w:rFonts w:ascii="Soberanes sans" w:hAnsi="Soberanes sans"/>
                <w:sz w:val="24"/>
                <w:szCs w:val="24"/>
              </w:rPr>
              <w:t xml:space="preserve">Señaló que la Dirección del Canal del Congreso debe hacer pública la información de las y los capitalinos, la que ellos desconocen. Desde esta </w:t>
            </w:r>
            <w:r>
              <w:rPr>
                <w:rFonts w:ascii="Soberanes sans" w:hAnsi="Soberanes sans"/>
                <w:sz w:val="24"/>
                <w:szCs w:val="24"/>
              </w:rPr>
              <w:lastRenderedPageBreak/>
              <w:t>perspectiva de la gestión de recursos públicos es necesario contar con información transparente y tener un importante mecanismo para que, entre otras cosas, podamos coadyuvar con el respeto al derecho de acceso a la información de la ciudadanía.</w:t>
            </w:r>
          </w:p>
        </w:tc>
        <w:tc>
          <w:tcPr>
            <w:tcW w:w="2546" w:type="dxa"/>
          </w:tcPr>
          <w:p w:rsidR="00B67B3D" w:rsidRDefault="00696FD8" w:rsidP="00B67B3D">
            <w:pPr>
              <w:spacing w:after="0" w:line="240" w:lineRule="auto"/>
              <w:rPr>
                <w:rFonts w:ascii="Soberanes sans" w:hAnsi="Soberanes sans"/>
                <w:sz w:val="24"/>
                <w:szCs w:val="24"/>
              </w:rPr>
            </w:pPr>
            <w:r>
              <w:rPr>
                <w:rFonts w:ascii="Soberanes sans" w:hAnsi="Soberanes sans"/>
                <w:sz w:val="24"/>
                <w:szCs w:val="24"/>
              </w:rPr>
              <w:lastRenderedPageBreak/>
              <w:t>Razonar su voto</w:t>
            </w:r>
          </w:p>
        </w:tc>
      </w:tr>
      <w:tr w:rsidR="00696FD8" w:rsidTr="00034622">
        <w:tc>
          <w:tcPr>
            <w:tcW w:w="675" w:type="dxa"/>
          </w:tcPr>
          <w:p w:rsidR="00696FD8" w:rsidRDefault="00696FD8" w:rsidP="00B67B3D">
            <w:pPr>
              <w:spacing w:after="0" w:line="240" w:lineRule="auto"/>
              <w:rPr>
                <w:rFonts w:ascii="Soberanes sans" w:hAnsi="Soberanes sans"/>
                <w:sz w:val="24"/>
                <w:szCs w:val="24"/>
              </w:rPr>
            </w:pPr>
            <w:r>
              <w:rPr>
                <w:rFonts w:ascii="Soberanes sans" w:hAnsi="Soberanes sans"/>
                <w:sz w:val="24"/>
                <w:szCs w:val="24"/>
              </w:rPr>
              <w:lastRenderedPageBreak/>
              <w:t>8</w:t>
            </w:r>
          </w:p>
        </w:tc>
        <w:tc>
          <w:tcPr>
            <w:tcW w:w="2017" w:type="dxa"/>
          </w:tcPr>
          <w:p w:rsidR="00696FD8" w:rsidRDefault="00696FD8" w:rsidP="00B67B3D">
            <w:pPr>
              <w:spacing w:after="0" w:line="240" w:lineRule="auto"/>
              <w:rPr>
                <w:rFonts w:ascii="Soberanes sans" w:hAnsi="Soberanes sans"/>
                <w:sz w:val="24"/>
                <w:szCs w:val="24"/>
              </w:rPr>
            </w:pPr>
            <w:r>
              <w:rPr>
                <w:rFonts w:ascii="Soberanes sans" w:hAnsi="Soberanes sans"/>
                <w:sz w:val="24"/>
                <w:szCs w:val="24"/>
              </w:rPr>
              <w:t>02/05/2019</w:t>
            </w:r>
          </w:p>
        </w:tc>
        <w:tc>
          <w:tcPr>
            <w:tcW w:w="7906" w:type="dxa"/>
          </w:tcPr>
          <w:p w:rsidR="00696FD8" w:rsidRDefault="00696FD8" w:rsidP="00F56298">
            <w:pPr>
              <w:spacing w:after="0" w:line="240" w:lineRule="auto"/>
              <w:jc w:val="both"/>
              <w:rPr>
                <w:rFonts w:ascii="Soberanes sans" w:hAnsi="Soberanes sans"/>
                <w:sz w:val="24"/>
                <w:szCs w:val="24"/>
              </w:rPr>
            </w:pPr>
            <w:r>
              <w:rPr>
                <w:rFonts w:ascii="Soberanes sans" w:hAnsi="Soberanes sans"/>
                <w:sz w:val="24"/>
                <w:szCs w:val="24"/>
              </w:rPr>
              <w:t>Propongo es la adición de un segundo resolutivo, en este Congreso de la Ciudad de México exhorta respetuosamente a las autoridades de la Universidad Autónoma Metropolitana y al Sindicato Independiente de Trabajadores de la Universidad Autónoma Metropolitana, con pleno respeto a la autonomía universitaria y a la libertad sindical, a considerar los resultados de la consulta realizada para la comunidad universitaria entre el 19 y 26 de abril, a fin de tomar en cuenta la opinión de los participantes para resolver el paro que enfrenta la universidad, mismo que excede ya los tres meses.</w:t>
            </w:r>
          </w:p>
          <w:p w:rsidR="00696FD8" w:rsidRDefault="00696FD8" w:rsidP="00F56298">
            <w:pPr>
              <w:spacing w:after="0" w:line="240" w:lineRule="auto"/>
              <w:jc w:val="both"/>
              <w:rPr>
                <w:rFonts w:ascii="Soberanes sans" w:hAnsi="Soberanes sans"/>
                <w:sz w:val="24"/>
                <w:szCs w:val="24"/>
              </w:rPr>
            </w:pPr>
          </w:p>
        </w:tc>
        <w:tc>
          <w:tcPr>
            <w:tcW w:w="2546" w:type="dxa"/>
          </w:tcPr>
          <w:p w:rsidR="00696FD8" w:rsidRDefault="00696FD8" w:rsidP="00B67B3D">
            <w:pPr>
              <w:spacing w:after="0" w:line="240" w:lineRule="auto"/>
              <w:rPr>
                <w:rFonts w:ascii="Soberanes sans" w:hAnsi="Soberanes sans"/>
                <w:sz w:val="24"/>
                <w:szCs w:val="24"/>
              </w:rPr>
            </w:pPr>
            <w:r>
              <w:rPr>
                <w:rFonts w:ascii="Soberanes sans" w:hAnsi="Soberanes sans"/>
                <w:sz w:val="24"/>
                <w:szCs w:val="24"/>
              </w:rPr>
              <w:t>Posicionamiento</w:t>
            </w:r>
          </w:p>
        </w:tc>
      </w:tr>
      <w:tr w:rsidR="00696FD8" w:rsidTr="00034622">
        <w:tc>
          <w:tcPr>
            <w:tcW w:w="675" w:type="dxa"/>
          </w:tcPr>
          <w:p w:rsidR="00696FD8" w:rsidRDefault="00696FD8" w:rsidP="00B67B3D">
            <w:pPr>
              <w:spacing w:after="0" w:line="240" w:lineRule="auto"/>
              <w:rPr>
                <w:rFonts w:ascii="Soberanes sans" w:hAnsi="Soberanes sans"/>
                <w:sz w:val="24"/>
                <w:szCs w:val="24"/>
              </w:rPr>
            </w:pPr>
            <w:r>
              <w:rPr>
                <w:rFonts w:ascii="Soberanes sans" w:hAnsi="Soberanes sans"/>
                <w:sz w:val="24"/>
                <w:szCs w:val="24"/>
              </w:rPr>
              <w:t>9</w:t>
            </w:r>
          </w:p>
        </w:tc>
        <w:tc>
          <w:tcPr>
            <w:tcW w:w="2017" w:type="dxa"/>
          </w:tcPr>
          <w:p w:rsidR="00696FD8" w:rsidRDefault="00696FD8" w:rsidP="00B67B3D">
            <w:pPr>
              <w:spacing w:after="0" w:line="240" w:lineRule="auto"/>
              <w:rPr>
                <w:rFonts w:ascii="Soberanes sans" w:hAnsi="Soberanes sans"/>
                <w:sz w:val="24"/>
                <w:szCs w:val="24"/>
              </w:rPr>
            </w:pPr>
            <w:r>
              <w:rPr>
                <w:rFonts w:ascii="Soberanes sans" w:hAnsi="Soberanes sans"/>
                <w:sz w:val="24"/>
                <w:szCs w:val="24"/>
              </w:rPr>
              <w:t>07/05/2019</w:t>
            </w:r>
          </w:p>
        </w:tc>
        <w:tc>
          <w:tcPr>
            <w:tcW w:w="7906" w:type="dxa"/>
          </w:tcPr>
          <w:p w:rsidR="00696FD8" w:rsidRDefault="00E5237E" w:rsidP="00034622">
            <w:pPr>
              <w:spacing w:after="0" w:line="240" w:lineRule="auto"/>
              <w:jc w:val="both"/>
              <w:rPr>
                <w:rFonts w:ascii="Soberanes sans" w:hAnsi="Soberanes sans"/>
                <w:sz w:val="24"/>
                <w:szCs w:val="24"/>
              </w:rPr>
            </w:pPr>
            <w:r>
              <w:rPr>
                <w:rFonts w:ascii="Soberanes sans" w:hAnsi="Soberanes sans"/>
                <w:sz w:val="24"/>
                <w:szCs w:val="24"/>
              </w:rPr>
              <w:t>“En relación a la discusión sobre el tema de la Ley de la Guardia Nacional, Respecto de la imposibilidad para tener los protocolos de actuación de manera inmediata, ya que porque estas iniciativas, las cuatro reformas a la Ley General del Sistema Nacional de Seguridad Pública, Ley de la Guardia Nacional, Ley Nacional sobre el uso de la fuerza y Ley Nacional de Registro de detenciones, están apenas en el proceso de discusión.”</w:t>
            </w:r>
          </w:p>
        </w:tc>
        <w:tc>
          <w:tcPr>
            <w:tcW w:w="2546" w:type="dxa"/>
          </w:tcPr>
          <w:p w:rsidR="00696FD8" w:rsidRDefault="00E5237E" w:rsidP="00B67B3D">
            <w:pPr>
              <w:spacing w:after="0" w:line="240" w:lineRule="auto"/>
              <w:rPr>
                <w:rFonts w:ascii="Soberanes sans" w:hAnsi="Soberanes sans"/>
                <w:sz w:val="24"/>
                <w:szCs w:val="24"/>
              </w:rPr>
            </w:pPr>
            <w:r>
              <w:rPr>
                <w:rFonts w:ascii="Soberanes sans" w:hAnsi="Soberanes sans"/>
                <w:sz w:val="24"/>
                <w:szCs w:val="24"/>
              </w:rPr>
              <w:t>Alusiones personales</w:t>
            </w:r>
          </w:p>
        </w:tc>
      </w:tr>
      <w:tr w:rsidR="00E5237E" w:rsidTr="00034622">
        <w:tc>
          <w:tcPr>
            <w:tcW w:w="675" w:type="dxa"/>
          </w:tcPr>
          <w:p w:rsidR="00E5237E" w:rsidRDefault="00E5237E" w:rsidP="00B67B3D">
            <w:pPr>
              <w:spacing w:after="0" w:line="240" w:lineRule="auto"/>
              <w:rPr>
                <w:rFonts w:ascii="Soberanes sans" w:hAnsi="Soberanes sans"/>
                <w:sz w:val="24"/>
                <w:szCs w:val="24"/>
              </w:rPr>
            </w:pPr>
            <w:r>
              <w:rPr>
                <w:rFonts w:ascii="Soberanes sans" w:hAnsi="Soberanes sans"/>
                <w:sz w:val="24"/>
                <w:szCs w:val="24"/>
              </w:rPr>
              <w:t>10</w:t>
            </w:r>
          </w:p>
        </w:tc>
        <w:tc>
          <w:tcPr>
            <w:tcW w:w="2017" w:type="dxa"/>
          </w:tcPr>
          <w:p w:rsidR="00E5237E" w:rsidRDefault="00034622" w:rsidP="00B67B3D">
            <w:pPr>
              <w:spacing w:after="0" w:line="240" w:lineRule="auto"/>
              <w:rPr>
                <w:rFonts w:ascii="Soberanes sans" w:hAnsi="Soberanes sans"/>
                <w:sz w:val="24"/>
                <w:szCs w:val="24"/>
              </w:rPr>
            </w:pPr>
            <w:r>
              <w:rPr>
                <w:rFonts w:ascii="Soberanes sans" w:hAnsi="Soberanes sans"/>
                <w:sz w:val="24"/>
                <w:szCs w:val="24"/>
              </w:rPr>
              <w:t>07/05/2019</w:t>
            </w:r>
          </w:p>
        </w:tc>
        <w:tc>
          <w:tcPr>
            <w:tcW w:w="7906" w:type="dxa"/>
          </w:tcPr>
          <w:p w:rsidR="00E5237E" w:rsidRDefault="00034622" w:rsidP="00F56298">
            <w:pPr>
              <w:spacing w:after="0" w:line="240" w:lineRule="auto"/>
              <w:jc w:val="both"/>
              <w:rPr>
                <w:rFonts w:ascii="Soberanes sans" w:hAnsi="Soberanes sans"/>
                <w:sz w:val="24"/>
                <w:szCs w:val="24"/>
              </w:rPr>
            </w:pPr>
            <w:r>
              <w:rPr>
                <w:rFonts w:ascii="Soberanes sans" w:hAnsi="Soberanes sans"/>
                <w:sz w:val="24"/>
                <w:szCs w:val="24"/>
              </w:rPr>
              <w:t>En relación a la Guardia Nacional y su impacto en la Seguridad Pública de la Ciudad de México. Para informar que en el Diario Oficial de la Federación se publica el decreto por el que la Comisión Permanente convoca a las Cámaras para celebrar sesiones extraordinarias y para que las sesiones extraordinarias se celebren el 8 de mayo a partir de las diez de la mañana.</w:t>
            </w:r>
          </w:p>
        </w:tc>
        <w:tc>
          <w:tcPr>
            <w:tcW w:w="2546" w:type="dxa"/>
          </w:tcPr>
          <w:p w:rsidR="00E5237E" w:rsidRDefault="00034622" w:rsidP="00B67B3D">
            <w:pPr>
              <w:spacing w:after="0" w:line="240" w:lineRule="auto"/>
              <w:rPr>
                <w:rFonts w:ascii="Soberanes sans" w:hAnsi="Soberanes sans"/>
                <w:sz w:val="24"/>
                <w:szCs w:val="24"/>
              </w:rPr>
            </w:pPr>
            <w:r>
              <w:rPr>
                <w:rFonts w:ascii="Soberanes sans" w:hAnsi="Soberanes sans"/>
                <w:sz w:val="24"/>
                <w:szCs w:val="24"/>
              </w:rPr>
              <w:t>Emitir posicionamiento</w:t>
            </w:r>
          </w:p>
        </w:tc>
      </w:tr>
      <w:tr w:rsidR="00034622" w:rsidTr="00034622">
        <w:tc>
          <w:tcPr>
            <w:tcW w:w="675" w:type="dxa"/>
          </w:tcPr>
          <w:p w:rsidR="00034622" w:rsidRDefault="00034622" w:rsidP="00B67B3D">
            <w:pPr>
              <w:spacing w:after="0" w:line="240" w:lineRule="auto"/>
              <w:rPr>
                <w:rFonts w:ascii="Soberanes sans" w:hAnsi="Soberanes sans"/>
                <w:sz w:val="24"/>
                <w:szCs w:val="24"/>
              </w:rPr>
            </w:pPr>
            <w:r>
              <w:rPr>
                <w:rFonts w:ascii="Soberanes sans" w:hAnsi="Soberanes sans"/>
                <w:sz w:val="24"/>
                <w:szCs w:val="24"/>
              </w:rPr>
              <w:t>11</w:t>
            </w:r>
          </w:p>
        </w:tc>
        <w:tc>
          <w:tcPr>
            <w:tcW w:w="2017" w:type="dxa"/>
          </w:tcPr>
          <w:p w:rsidR="00034622" w:rsidRDefault="00034622" w:rsidP="00B67B3D">
            <w:pPr>
              <w:spacing w:after="0" w:line="240" w:lineRule="auto"/>
              <w:rPr>
                <w:rFonts w:ascii="Soberanes sans" w:hAnsi="Soberanes sans"/>
                <w:sz w:val="24"/>
                <w:szCs w:val="24"/>
              </w:rPr>
            </w:pPr>
            <w:r>
              <w:rPr>
                <w:rFonts w:ascii="Soberanes sans" w:hAnsi="Soberanes sans"/>
                <w:sz w:val="24"/>
                <w:szCs w:val="24"/>
              </w:rPr>
              <w:t>16/05/2019</w:t>
            </w:r>
          </w:p>
        </w:tc>
        <w:tc>
          <w:tcPr>
            <w:tcW w:w="7906" w:type="dxa"/>
          </w:tcPr>
          <w:p w:rsidR="00034622" w:rsidRDefault="00034622" w:rsidP="00F56298">
            <w:pPr>
              <w:spacing w:after="0" w:line="240" w:lineRule="auto"/>
              <w:jc w:val="both"/>
              <w:rPr>
                <w:rFonts w:ascii="Soberanes sans" w:hAnsi="Soberanes sans"/>
                <w:sz w:val="24"/>
                <w:szCs w:val="24"/>
              </w:rPr>
            </w:pPr>
            <w:r>
              <w:rPr>
                <w:rFonts w:ascii="Soberanes sans" w:hAnsi="Soberanes sans"/>
                <w:sz w:val="24"/>
                <w:szCs w:val="24"/>
              </w:rPr>
              <w:t>Para emitir un posicionamiento con motivo de la entrega de la Medalla al Mérito en Artes.</w:t>
            </w:r>
          </w:p>
        </w:tc>
        <w:tc>
          <w:tcPr>
            <w:tcW w:w="2546" w:type="dxa"/>
          </w:tcPr>
          <w:p w:rsidR="00034622" w:rsidRDefault="002B7E4B" w:rsidP="00B67B3D">
            <w:pPr>
              <w:spacing w:after="0" w:line="240" w:lineRule="auto"/>
              <w:rPr>
                <w:rFonts w:ascii="Soberanes sans" w:hAnsi="Soberanes sans"/>
                <w:sz w:val="24"/>
                <w:szCs w:val="24"/>
              </w:rPr>
            </w:pPr>
            <w:r>
              <w:rPr>
                <w:rFonts w:ascii="Soberanes sans" w:hAnsi="Soberanes sans"/>
                <w:sz w:val="24"/>
                <w:szCs w:val="24"/>
              </w:rPr>
              <w:t>Emitir posicionamiento</w:t>
            </w:r>
          </w:p>
        </w:tc>
      </w:tr>
      <w:tr w:rsidR="00034622" w:rsidTr="00034622">
        <w:tc>
          <w:tcPr>
            <w:tcW w:w="675" w:type="dxa"/>
          </w:tcPr>
          <w:p w:rsidR="00034622" w:rsidRDefault="002B7E4B" w:rsidP="00B67B3D">
            <w:pPr>
              <w:spacing w:after="0" w:line="240" w:lineRule="auto"/>
              <w:rPr>
                <w:rFonts w:ascii="Soberanes sans" w:hAnsi="Soberanes sans"/>
                <w:sz w:val="24"/>
                <w:szCs w:val="24"/>
              </w:rPr>
            </w:pPr>
            <w:r>
              <w:rPr>
                <w:rFonts w:ascii="Soberanes sans" w:hAnsi="Soberanes sans"/>
                <w:sz w:val="24"/>
                <w:szCs w:val="24"/>
              </w:rPr>
              <w:t>12</w:t>
            </w:r>
          </w:p>
        </w:tc>
        <w:tc>
          <w:tcPr>
            <w:tcW w:w="2017" w:type="dxa"/>
          </w:tcPr>
          <w:p w:rsidR="00034622" w:rsidRDefault="002B7E4B" w:rsidP="00B67B3D">
            <w:pPr>
              <w:spacing w:after="0" w:line="240" w:lineRule="auto"/>
              <w:rPr>
                <w:rFonts w:ascii="Soberanes sans" w:hAnsi="Soberanes sans"/>
                <w:sz w:val="24"/>
                <w:szCs w:val="24"/>
              </w:rPr>
            </w:pPr>
            <w:r>
              <w:rPr>
                <w:rFonts w:ascii="Soberanes sans" w:hAnsi="Soberanes sans"/>
                <w:sz w:val="24"/>
                <w:szCs w:val="24"/>
              </w:rPr>
              <w:t>28/05/2019</w:t>
            </w:r>
          </w:p>
        </w:tc>
        <w:tc>
          <w:tcPr>
            <w:tcW w:w="7906" w:type="dxa"/>
          </w:tcPr>
          <w:p w:rsidR="002B7E4B" w:rsidRDefault="002B7E4B" w:rsidP="00F56298">
            <w:pPr>
              <w:spacing w:after="0" w:line="240" w:lineRule="auto"/>
              <w:jc w:val="both"/>
              <w:rPr>
                <w:rFonts w:ascii="Soberanes sans" w:hAnsi="Soberanes sans"/>
                <w:sz w:val="24"/>
                <w:szCs w:val="24"/>
              </w:rPr>
            </w:pPr>
            <w:r>
              <w:rPr>
                <w:rFonts w:ascii="Soberanes sans" w:hAnsi="Soberanes sans"/>
                <w:sz w:val="24"/>
                <w:szCs w:val="24"/>
              </w:rPr>
              <w:t xml:space="preserve">El diputado Jesús Ricardo Fuentes Gómez Opina en materia de la creación de una Medalla al Mérito Internacional contenido en el dictamen aprobado en comisiones. Al respecto, no tenemos una Comisión de Asuntos Internacionales, </w:t>
            </w:r>
            <w:r>
              <w:rPr>
                <w:rFonts w:ascii="Soberanes sans" w:hAnsi="Soberanes sans"/>
                <w:sz w:val="24"/>
                <w:szCs w:val="24"/>
              </w:rPr>
              <w:lastRenderedPageBreak/>
              <w:t>entonces la evaluación de este otorgamiento lo hará la Comisión de Normatividad, Estudios y Prácticas Parlamentarias, existe un Comité que no tiene facultades que tienen las Comisiones para otorgar esa medalla. Sin embargo, voy a votar a favor de este dictamen, pero yo conminaría a los diputados en general a que evaluemos y que consideremos en el contexto en general qué tanto es pertinente el otorgamiento de tantas medallas</w:t>
            </w:r>
          </w:p>
        </w:tc>
        <w:tc>
          <w:tcPr>
            <w:tcW w:w="2546" w:type="dxa"/>
          </w:tcPr>
          <w:p w:rsidR="00034622" w:rsidRDefault="002B7E4B" w:rsidP="00B67B3D">
            <w:pPr>
              <w:spacing w:after="0" w:line="240" w:lineRule="auto"/>
              <w:rPr>
                <w:rFonts w:ascii="Soberanes sans" w:hAnsi="Soberanes sans"/>
                <w:sz w:val="24"/>
                <w:szCs w:val="24"/>
              </w:rPr>
            </w:pPr>
            <w:r>
              <w:rPr>
                <w:rFonts w:ascii="Soberanes sans" w:hAnsi="Soberanes sans"/>
                <w:sz w:val="24"/>
                <w:szCs w:val="24"/>
              </w:rPr>
              <w:lastRenderedPageBreak/>
              <w:t>Razonar su voto</w:t>
            </w:r>
          </w:p>
        </w:tc>
      </w:tr>
      <w:tr w:rsidR="00034622" w:rsidTr="00034622">
        <w:tc>
          <w:tcPr>
            <w:tcW w:w="675" w:type="dxa"/>
          </w:tcPr>
          <w:p w:rsidR="00034622" w:rsidRDefault="002B7E4B" w:rsidP="00B67B3D">
            <w:pPr>
              <w:spacing w:after="0" w:line="240" w:lineRule="auto"/>
              <w:rPr>
                <w:rFonts w:ascii="Soberanes sans" w:hAnsi="Soberanes sans"/>
                <w:sz w:val="24"/>
                <w:szCs w:val="24"/>
              </w:rPr>
            </w:pPr>
            <w:r>
              <w:rPr>
                <w:rFonts w:ascii="Soberanes sans" w:hAnsi="Soberanes sans"/>
                <w:sz w:val="24"/>
                <w:szCs w:val="24"/>
              </w:rPr>
              <w:lastRenderedPageBreak/>
              <w:t>13</w:t>
            </w:r>
          </w:p>
        </w:tc>
        <w:tc>
          <w:tcPr>
            <w:tcW w:w="2017" w:type="dxa"/>
          </w:tcPr>
          <w:p w:rsidR="00034622" w:rsidRDefault="002B7E4B" w:rsidP="00B67B3D">
            <w:pPr>
              <w:spacing w:after="0" w:line="240" w:lineRule="auto"/>
              <w:rPr>
                <w:rFonts w:ascii="Soberanes sans" w:hAnsi="Soberanes sans"/>
                <w:sz w:val="24"/>
                <w:szCs w:val="24"/>
              </w:rPr>
            </w:pPr>
            <w:r>
              <w:rPr>
                <w:rFonts w:ascii="Soberanes sans" w:hAnsi="Soberanes sans"/>
                <w:sz w:val="24"/>
                <w:szCs w:val="24"/>
              </w:rPr>
              <w:t>31/05/2019</w:t>
            </w:r>
          </w:p>
        </w:tc>
        <w:tc>
          <w:tcPr>
            <w:tcW w:w="7906" w:type="dxa"/>
          </w:tcPr>
          <w:p w:rsidR="00034622" w:rsidRDefault="00A75E02" w:rsidP="00F56298">
            <w:pPr>
              <w:spacing w:after="0" w:line="240" w:lineRule="auto"/>
              <w:jc w:val="both"/>
              <w:rPr>
                <w:rFonts w:ascii="Soberanes sans" w:hAnsi="Soberanes sans"/>
                <w:sz w:val="24"/>
                <w:szCs w:val="24"/>
              </w:rPr>
            </w:pPr>
            <w:r>
              <w:rPr>
                <w:rFonts w:ascii="Soberanes sans" w:hAnsi="Soberanes sans"/>
                <w:sz w:val="24"/>
                <w:szCs w:val="24"/>
              </w:rPr>
              <w:t xml:space="preserve">Discusión de la Ley de Radio Difusión de la Ciudad de México, Intervención del diputado Ricardo Fuentes Gómez, presento esta reserva porque las fracciones I,II,III y IV del artículo 10 de la ley, como están en el dictamen, mencionan que los integrantes del Consejo de Administración del Sistema serán: </w:t>
            </w:r>
            <w:r w:rsidR="00630CAD">
              <w:rPr>
                <w:rFonts w:ascii="Soberanes sans" w:hAnsi="Soberanes sans"/>
                <w:sz w:val="24"/>
                <w:szCs w:val="24"/>
              </w:rPr>
              <w:t>la titular de la Secretaría de Cultura, una persona designada por el Congreso, una persona designada por el Poder Judicial y 4 personas consejeras ciudadanas.</w:t>
            </w:r>
          </w:p>
        </w:tc>
        <w:tc>
          <w:tcPr>
            <w:tcW w:w="2546" w:type="dxa"/>
          </w:tcPr>
          <w:p w:rsidR="00034622" w:rsidRDefault="00630CAD" w:rsidP="00B67B3D">
            <w:pPr>
              <w:spacing w:after="0" w:line="240" w:lineRule="auto"/>
              <w:rPr>
                <w:rFonts w:ascii="Soberanes sans" w:hAnsi="Soberanes sans"/>
                <w:sz w:val="24"/>
                <w:szCs w:val="24"/>
              </w:rPr>
            </w:pPr>
            <w:r>
              <w:rPr>
                <w:rFonts w:ascii="Soberanes sans" w:hAnsi="Soberanes sans"/>
                <w:sz w:val="24"/>
                <w:szCs w:val="24"/>
              </w:rPr>
              <w:t>Reservar</w:t>
            </w:r>
          </w:p>
        </w:tc>
      </w:tr>
      <w:tr w:rsidR="00034622" w:rsidTr="00034622">
        <w:tc>
          <w:tcPr>
            <w:tcW w:w="675" w:type="dxa"/>
          </w:tcPr>
          <w:p w:rsidR="00034622" w:rsidRDefault="00630CAD" w:rsidP="00B67B3D">
            <w:pPr>
              <w:spacing w:after="0" w:line="240" w:lineRule="auto"/>
              <w:rPr>
                <w:rFonts w:ascii="Soberanes sans" w:hAnsi="Soberanes sans"/>
                <w:sz w:val="24"/>
                <w:szCs w:val="24"/>
              </w:rPr>
            </w:pPr>
            <w:r>
              <w:rPr>
                <w:rFonts w:ascii="Soberanes sans" w:hAnsi="Soberanes sans"/>
                <w:sz w:val="24"/>
                <w:szCs w:val="24"/>
              </w:rPr>
              <w:t>14</w:t>
            </w:r>
          </w:p>
        </w:tc>
        <w:tc>
          <w:tcPr>
            <w:tcW w:w="2017" w:type="dxa"/>
          </w:tcPr>
          <w:p w:rsidR="00034622" w:rsidRDefault="00630CAD" w:rsidP="00B67B3D">
            <w:pPr>
              <w:spacing w:after="0" w:line="240" w:lineRule="auto"/>
              <w:rPr>
                <w:rFonts w:ascii="Soberanes sans" w:hAnsi="Soberanes sans"/>
                <w:sz w:val="24"/>
                <w:szCs w:val="24"/>
              </w:rPr>
            </w:pPr>
            <w:r>
              <w:rPr>
                <w:rFonts w:ascii="Soberanes sans" w:hAnsi="Soberanes sans"/>
                <w:sz w:val="24"/>
                <w:szCs w:val="24"/>
              </w:rPr>
              <w:t>31/05/2019</w:t>
            </w:r>
          </w:p>
        </w:tc>
        <w:tc>
          <w:tcPr>
            <w:tcW w:w="7906" w:type="dxa"/>
          </w:tcPr>
          <w:p w:rsidR="00034622" w:rsidRDefault="00630CAD" w:rsidP="00F56298">
            <w:pPr>
              <w:spacing w:after="0" w:line="240" w:lineRule="auto"/>
              <w:jc w:val="both"/>
              <w:rPr>
                <w:rFonts w:ascii="Soberanes sans" w:hAnsi="Soberanes sans"/>
                <w:sz w:val="24"/>
                <w:szCs w:val="24"/>
              </w:rPr>
            </w:pPr>
            <w:r>
              <w:rPr>
                <w:rFonts w:ascii="Soberanes sans" w:hAnsi="Soberanes sans"/>
                <w:sz w:val="24"/>
                <w:szCs w:val="24"/>
              </w:rPr>
              <w:t>Durante la discusión del dictamen, referente a la iniciativa con proyecto de decreto por el que se reforma el artículo 60 de la Ley Constitucional de Derechos Humanos y sus Garantías de la Ciudad de México, presentada por las Comisiones Unidas de Derechos Humanos y la de Normatividad, Estudios y Prácticas Parlamentarias.</w:t>
            </w:r>
          </w:p>
        </w:tc>
        <w:tc>
          <w:tcPr>
            <w:tcW w:w="2546" w:type="dxa"/>
          </w:tcPr>
          <w:p w:rsidR="00034622" w:rsidRDefault="00630CAD" w:rsidP="00B67B3D">
            <w:pPr>
              <w:spacing w:after="0" w:line="240" w:lineRule="auto"/>
              <w:rPr>
                <w:rFonts w:ascii="Soberanes sans" w:hAnsi="Soberanes sans"/>
                <w:sz w:val="24"/>
                <w:szCs w:val="24"/>
              </w:rPr>
            </w:pPr>
            <w:r>
              <w:rPr>
                <w:rFonts w:ascii="Soberanes sans" w:hAnsi="Soberanes sans"/>
                <w:sz w:val="24"/>
                <w:szCs w:val="24"/>
              </w:rPr>
              <w:t>Fundamentar</w:t>
            </w:r>
          </w:p>
        </w:tc>
      </w:tr>
    </w:tbl>
    <w:p w:rsidR="00A749FF" w:rsidRDefault="00A749FF" w:rsidP="00B67B3D">
      <w:pPr>
        <w:spacing w:after="0" w:line="240" w:lineRule="auto"/>
        <w:rPr>
          <w:rFonts w:ascii="Soberanes sans" w:hAnsi="Soberanes sans"/>
          <w:sz w:val="24"/>
          <w:szCs w:val="24"/>
        </w:rPr>
      </w:pPr>
    </w:p>
    <w:p w:rsidR="00A749FF" w:rsidRDefault="00A749FF" w:rsidP="007517A4">
      <w:pPr>
        <w:spacing w:after="0" w:line="240" w:lineRule="auto"/>
        <w:jc w:val="right"/>
        <w:rPr>
          <w:rFonts w:ascii="Soberanes sans" w:hAnsi="Soberanes sans"/>
          <w:sz w:val="24"/>
          <w:szCs w:val="24"/>
        </w:rPr>
      </w:pPr>
    </w:p>
    <w:p w:rsidR="00A749FF" w:rsidRDefault="00A749FF" w:rsidP="007517A4">
      <w:pPr>
        <w:spacing w:after="0" w:line="240" w:lineRule="auto"/>
        <w:jc w:val="right"/>
        <w:rPr>
          <w:rFonts w:ascii="Soberanes sans" w:hAnsi="Soberanes sans"/>
          <w:sz w:val="24"/>
          <w:szCs w:val="24"/>
        </w:rPr>
      </w:pPr>
    </w:p>
    <w:p w:rsidR="00A749FF" w:rsidRDefault="00A749FF" w:rsidP="007517A4">
      <w:pPr>
        <w:spacing w:after="0" w:line="240" w:lineRule="auto"/>
        <w:jc w:val="right"/>
        <w:rPr>
          <w:rFonts w:ascii="Soberanes sans" w:hAnsi="Soberanes sans"/>
          <w:sz w:val="24"/>
          <w:szCs w:val="24"/>
        </w:rPr>
      </w:pPr>
    </w:p>
    <w:p w:rsidR="00A749FF" w:rsidRDefault="00A749FF" w:rsidP="007517A4">
      <w:pPr>
        <w:spacing w:after="0" w:line="240" w:lineRule="auto"/>
        <w:jc w:val="right"/>
        <w:rPr>
          <w:rFonts w:ascii="Soberanes sans" w:hAnsi="Soberanes sans"/>
          <w:sz w:val="24"/>
          <w:szCs w:val="24"/>
        </w:rPr>
      </w:pPr>
    </w:p>
    <w:p w:rsidR="00A749FF" w:rsidRDefault="00A749FF" w:rsidP="007517A4">
      <w:pPr>
        <w:spacing w:after="0" w:line="240" w:lineRule="auto"/>
        <w:jc w:val="right"/>
        <w:rPr>
          <w:rFonts w:ascii="Soberanes sans" w:hAnsi="Soberanes sans"/>
          <w:sz w:val="24"/>
          <w:szCs w:val="24"/>
        </w:rPr>
      </w:pPr>
    </w:p>
    <w:p w:rsidR="00A749FF" w:rsidRDefault="00A749FF" w:rsidP="007517A4">
      <w:pPr>
        <w:spacing w:after="0" w:line="240" w:lineRule="auto"/>
        <w:jc w:val="right"/>
        <w:rPr>
          <w:rFonts w:ascii="Soberanes sans" w:hAnsi="Soberanes sans"/>
          <w:sz w:val="24"/>
          <w:szCs w:val="24"/>
        </w:rPr>
      </w:pPr>
    </w:p>
    <w:p w:rsidR="00A749FF" w:rsidRDefault="00A749FF" w:rsidP="007517A4">
      <w:pPr>
        <w:spacing w:after="0" w:line="240" w:lineRule="auto"/>
        <w:jc w:val="right"/>
        <w:rPr>
          <w:rFonts w:ascii="Soberanes sans" w:hAnsi="Soberanes sans"/>
          <w:sz w:val="24"/>
          <w:szCs w:val="24"/>
        </w:rPr>
      </w:pPr>
    </w:p>
    <w:p w:rsidR="00C50734" w:rsidRDefault="00C50734" w:rsidP="007517A4">
      <w:pPr>
        <w:spacing w:after="0" w:line="240" w:lineRule="auto"/>
        <w:jc w:val="right"/>
        <w:rPr>
          <w:rFonts w:ascii="Soberanes sans" w:hAnsi="Soberanes sans"/>
          <w:sz w:val="24"/>
          <w:szCs w:val="24"/>
        </w:rPr>
      </w:pPr>
    </w:p>
    <w:p w:rsidR="00C50734" w:rsidRDefault="00C50734" w:rsidP="007517A4">
      <w:pPr>
        <w:spacing w:after="0" w:line="240" w:lineRule="auto"/>
        <w:jc w:val="right"/>
        <w:rPr>
          <w:rFonts w:ascii="Soberanes sans" w:hAnsi="Soberanes sans"/>
          <w:sz w:val="24"/>
          <w:szCs w:val="24"/>
        </w:rPr>
      </w:pPr>
    </w:p>
    <w:p w:rsidR="00C50734" w:rsidRDefault="00C50734" w:rsidP="00C50734">
      <w:pPr>
        <w:rPr>
          <w:rFonts w:ascii="Soberanes sans" w:hAnsi="Soberanes sans"/>
          <w:sz w:val="24"/>
          <w:szCs w:val="24"/>
        </w:rPr>
      </w:pPr>
    </w:p>
    <w:p w:rsidR="00C2343C" w:rsidRDefault="00C2343C" w:rsidP="00C2343C">
      <w:pPr>
        <w:rPr>
          <w:rFonts w:ascii="Soberanes sans" w:hAnsi="Soberanes sans"/>
          <w:sz w:val="24"/>
          <w:szCs w:val="24"/>
        </w:rPr>
      </w:pPr>
    </w:p>
    <w:p w:rsidR="00C2343C" w:rsidRPr="00C50734" w:rsidRDefault="00C2343C" w:rsidP="00C2343C">
      <w:pPr>
        <w:rPr>
          <w:rFonts w:ascii="Soberanes sans" w:hAnsi="Soberanes sans"/>
          <w:sz w:val="24"/>
          <w:szCs w:val="24"/>
        </w:rPr>
      </w:pPr>
    </w:p>
    <w:p w:rsidR="00C2343C" w:rsidRPr="00230655" w:rsidRDefault="00C2343C" w:rsidP="00C2343C">
      <w:pPr>
        <w:jc w:val="center"/>
        <w:rPr>
          <w:rFonts w:ascii="Soberanes sans" w:hAnsi="Soberanes sans"/>
          <w:b/>
          <w:sz w:val="40"/>
          <w:szCs w:val="40"/>
        </w:rPr>
      </w:pPr>
      <w:r w:rsidRPr="00230655">
        <w:rPr>
          <w:rFonts w:ascii="Soberanes sans" w:hAnsi="Soberanes sans"/>
          <w:b/>
          <w:sz w:val="40"/>
          <w:szCs w:val="40"/>
        </w:rPr>
        <w:t>FOROS</w:t>
      </w:r>
    </w:p>
    <w:p w:rsidR="00C2343C" w:rsidRPr="00230655" w:rsidRDefault="00C2343C" w:rsidP="00C2343C">
      <w:pPr>
        <w:jc w:val="both"/>
        <w:rPr>
          <w:rFonts w:ascii="Soberanes sans" w:hAnsi="Soberanes sans"/>
          <w:sz w:val="26"/>
          <w:szCs w:val="26"/>
        </w:rPr>
      </w:pPr>
    </w:p>
    <w:p w:rsidR="00C2343C" w:rsidRPr="00230655" w:rsidRDefault="00C2343C" w:rsidP="00C2343C">
      <w:pPr>
        <w:jc w:val="both"/>
        <w:rPr>
          <w:rFonts w:ascii="Soberanes sans" w:hAnsi="Soberanes sans"/>
          <w:sz w:val="26"/>
          <w:szCs w:val="26"/>
        </w:rPr>
      </w:pPr>
      <w:r w:rsidRPr="00230655">
        <w:rPr>
          <w:rFonts w:ascii="Soberanes sans" w:hAnsi="Soberanes sans"/>
          <w:sz w:val="26"/>
          <w:szCs w:val="26"/>
        </w:rPr>
        <w:t>El diputado Jesús Ricardo Fuentes Gómez, participó en la planeación, organización y realización del foro  “Hacia un Sistema Público de Radiodifusión  de la Ciudad de  México”.</w:t>
      </w:r>
    </w:p>
    <w:p w:rsidR="00C2343C" w:rsidRDefault="00C2343C" w:rsidP="00C2343C">
      <w:pPr>
        <w:jc w:val="both"/>
        <w:rPr>
          <w:rFonts w:ascii="Soberanes sans" w:hAnsi="Soberanes sans"/>
          <w:sz w:val="26"/>
          <w:szCs w:val="26"/>
        </w:rPr>
      </w:pPr>
      <w:r>
        <w:rPr>
          <w:rFonts w:ascii="Soberanes sans" w:hAnsi="Soberanes sans"/>
          <w:sz w:val="26"/>
          <w:szCs w:val="26"/>
        </w:rPr>
        <w:t>También estuvo en las tres sesiones con periodistas y especialistas en análisis para la formación de un sistema de la Ciudad de México de Protección a Periodistas.</w:t>
      </w:r>
    </w:p>
    <w:p w:rsidR="00C2343C" w:rsidRDefault="00C2343C" w:rsidP="00C2343C">
      <w:pPr>
        <w:jc w:val="both"/>
        <w:rPr>
          <w:rFonts w:ascii="Soberanes sans" w:hAnsi="Soberanes sans"/>
          <w:sz w:val="26"/>
          <w:szCs w:val="26"/>
        </w:rPr>
      </w:pPr>
      <w:r>
        <w:rPr>
          <w:rFonts w:ascii="Soberanes sans" w:hAnsi="Soberanes sans"/>
          <w:sz w:val="26"/>
          <w:szCs w:val="26"/>
        </w:rPr>
        <w:t>Planeó y dirigió:</w:t>
      </w:r>
    </w:p>
    <w:p w:rsidR="00C2343C" w:rsidRDefault="00C2343C" w:rsidP="00C2343C">
      <w:pPr>
        <w:jc w:val="both"/>
        <w:rPr>
          <w:rFonts w:ascii="Soberanes sans" w:hAnsi="Soberanes sans"/>
          <w:sz w:val="26"/>
          <w:szCs w:val="26"/>
        </w:rPr>
      </w:pPr>
      <w:r>
        <w:rPr>
          <w:rFonts w:ascii="Soberanes sans" w:hAnsi="Soberanes sans"/>
          <w:sz w:val="26"/>
          <w:szCs w:val="26"/>
        </w:rPr>
        <w:t>Foro Informativo de Pueblos y Barrios Originarios “La Rosita”</w:t>
      </w:r>
    </w:p>
    <w:p w:rsidR="00C2343C" w:rsidRDefault="00C2343C" w:rsidP="00C2343C">
      <w:pPr>
        <w:jc w:val="both"/>
        <w:rPr>
          <w:rFonts w:ascii="Soberanes sans" w:hAnsi="Soberanes sans"/>
          <w:sz w:val="26"/>
          <w:szCs w:val="26"/>
        </w:rPr>
      </w:pPr>
      <w:r>
        <w:rPr>
          <w:rFonts w:ascii="Soberanes sans" w:hAnsi="Soberanes sans"/>
          <w:sz w:val="26"/>
          <w:szCs w:val="26"/>
        </w:rPr>
        <w:t>Foro Informativo de Pueblos y Barrios Originarios “Popotla”</w:t>
      </w:r>
    </w:p>
    <w:p w:rsidR="00C2343C" w:rsidRDefault="00C2343C" w:rsidP="00C2343C">
      <w:pPr>
        <w:jc w:val="both"/>
        <w:rPr>
          <w:rFonts w:ascii="Soberanes sans" w:hAnsi="Soberanes sans"/>
          <w:sz w:val="26"/>
          <w:szCs w:val="26"/>
        </w:rPr>
      </w:pPr>
    </w:p>
    <w:p w:rsidR="00C2343C" w:rsidRPr="00230655" w:rsidRDefault="00C2343C" w:rsidP="00C2343C">
      <w:pPr>
        <w:jc w:val="both"/>
        <w:rPr>
          <w:rFonts w:ascii="Soberanes sans" w:hAnsi="Soberanes sans"/>
          <w:sz w:val="26"/>
          <w:szCs w:val="26"/>
        </w:rPr>
      </w:pPr>
      <w:r>
        <w:rPr>
          <w:rFonts w:ascii="Soberanes sans" w:hAnsi="Soberanes sans"/>
          <w:sz w:val="26"/>
          <w:szCs w:val="26"/>
        </w:rPr>
        <w:t xml:space="preserve">Entrega de Proyecto de Pueblos y Barrios Originarios </w:t>
      </w:r>
    </w:p>
    <w:p w:rsidR="00C2343C" w:rsidRPr="00230655" w:rsidRDefault="00C2343C" w:rsidP="00C2343C">
      <w:pPr>
        <w:pStyle w:val="Prrafodelista"/>
        <w:numPr>
          <w:ilvl w:val="0"/>
          <w:numId w:val="27"/>
        </w:numPr>
        <w:jc w:val="both"/>
        <w:rPr>
          <w:rFonts w:ascii="Soberanes sans" w:hAnsi="Soberanes sans"/>
          <w:sz w:val="26"/>
          <w:szCs w:val="26"/>
        </w:rPr>
      </w:pPr>
      <w:r w:rsidRPr="00230655">
        <w:rPr>
          <w:rFonts w:ascii="Soberanes sans" w:hAnsi="Soberanes sans"/>
          <w:sz w:val="26"/>
          <w:szCs w:val="26"/>
        </w:rPr>
        <w:t>Azcapotzalco</w:t>
      </w:r>
    </w:p>
    <w:p w:rsidR="00C2343C" w:rsidRPr="00230655" w:rsidRDefault="00C2343C" w:rsidP="00C2343C">
      <w:pPr>
        <w:pStyle w:val="Prrafodelista"/>
        <w:numPr>
          <w:ilvl w:val="0"/>
          <w:numId w:val="26"/>
        </w:numPr>
        <w:jc w:val="both"/>
        <w:rPr>
          <w:rFonts w:ascii="Soberanes sans" w:hAnsi="Soberanes sans"/>
          <w:sz w:val="26"/>
          <w:szCs w:val="26"/>
        </w:rPr>
      </w:pPr>
      <w:r w:rsidRPr="00230655">
        <w:rPr>
          <w:rFonts w:ascii="Soberanes sans" w:hAnsi="Soberanes sans"/>
          <w:sz w:val="26"/>
          <w:szCs w:val="26"/>
        </w:rPr>
        <w:t>Miguel Hidalgo</w:t>
      </w:r>
    </w:p>
    <w:p w:rsidR="00C2343C" w:rsidRDefault="00C2343C" w:rsidP="00C2343C">
      <w:pPr>
        <w:rPr>
          <w:rFonts w:ascii="Soberanes sans" w:hAnsi="Soberanes sans"/>
          <w:sz w:val="26"/>
          <w:szCs w:val="26"/>
        </w:rPr>
      </w:pPr>
    </w:p>
    <w:p w:rsidR="00C2343C" w:rsidRDefault="00C2343C" w:rsidP="00C2343C">
      <w:pPr>
        <w:rPr>
          <w:rFonts w:ascii="Soberanes sans" w:hAnsi="Soberanes sans"/>
          <w:sz w:val="26"/>
          <w:szCs w:val="26"/>
        </w:rPr>
      </w:pPr>
    </w:p>
    <w:p w:rsidR="007A3E9B" w:rsidRDefault="007A3E9B" w:rsidP="00C50734">
      <w:pPr>
        <w:rPr>
          <w:rFonts w:ascii="Soberanes sans" w:hAnsi="Soberanes sans"/>
          <w:sz w:val="24"/>
          <w:szCs w:val="24"/>
        </w:rPr>
      </w:pPr>
    </w:p>
    <w:p w:rsidR="00C50734" w:rsidRPr="00C50734" w:rsidRDefault="00C50734" w:rsidP="00C50734">
      <w:pPr>
        <w:rPr>
          <w:rFonts w:ascii="Soberanes sans" w:hAnsi="Soberanes sans"/>
          <w:sz w:val="24"/>
          <w:szCs w:val="24"/>
        </w:rPr>
      </w:pPr>
    </w:p>
    <w:p w:rsidR="00C50734" w:rsidRDefault="00C50734" w:rsidP="00C50734">
      <w:pPr>
        <w:rPr>
          <w:rFonts w:ascii="Soberanes sans" w:hAnsi="Soberanes sans"/>
          <w:b/>
          <w:sz w:val="24"/>
          <w:szCs w:val="24"/>
        </w:rPr>
      </w:pPr>
    </w:p>
    <w:p w:rsidR="00C2343C" w:rsidRDefault="00C2343C" w:rsidP="00C2343C">
      <w:pPr>
        <w:tabs>
          <w:tab w:val="left" w:pos="1230"/>
        </w:tabs>
        <w:spacing w:after="0" w:line="240" w:lineRule="auto"/>
        <w:rPr>
          <w:rFonts w:ascii="Soberanes sans" w:hAnsi="Soberanes sans"/>
          <w:b/>
          <w:sz w:val="32"/>
          <w:szCs w:val="32"/>
        </w:rPr>
      </w:pPr>
      <w:r w:rsidRPr="005B4337">
        <w:rPr>
          <w:rFonts w:ascii="Soberanes sans" w:hAnsi="Soberanes sans"/>
          <w:b/>
          <w:sz w:val="32"/>
          <w:szCs w:val="32"/>
        </w:rPr>
        <w:t>Encuentros con:</w:t>
      </w:r>
    </w:p>
    <w:p w:rsidR="00C2343C" w:rsidRPr="005B4337" w:rsidRDefault="00C2343C" w:rsidP="00C2343C">
      <w:pPr>
        <w:tabs>
          <w:tab w:val="left" w:pos="1230"/>
        </w:tabs>
        <w:spacing w:after="0" w:line="240" w:lineRule="auto"/>
        <w:rPr>
          <w:rFonts w:ascii="Soberanes sans" w:hAnsi="Soberanes sans"/>
          <w:b/>
          <w:sz w:val="32"/>
          <w:szCs w:val="32"/>
        </w:rPr>
      </w:pPr>
    </w:p>
    <w:p w:rsidR="00C2343C" w:rsidRPr="00947F13" w:rsidRDefault="00C2343C" w:rsidP="00C2343C">
      <w:pPr>
        <w:pStyle w:val="Prrafodelista"/>
        <w:numPr>
          <w:ilvl w:val="0"/>
          <w:numId w:val="28"/>
        </w:numPr>
        <w:tabs>
          <w:tab w:val="left" w:pos="1230"/>
        </w:tabs>
        <w:spacing w:after="0" w:line="240" w:lineRule="auto"/>
        <w:rPr>
          <w:rFonts w:ascii="Soberanes sans" w:hAnsi="Soberanes sans"/>
          <w:sz w:val="32"/>
          <w:szCs w:val="32"/>
        </w:rPr>
      </w:pPr>
      <w:r w:rsidRPr="00947F13">
        <w:rPr>
          <w:rFonts w:ascii="Soberanes sans" w:hAnsi="Soberanes sans"/>
          <w:sz w:val="32"/>
          <w:szCs w:val="32"/>
        </w:rPr>
        <w:t>Locatarios del Mercado 23 de Abril</w:t>
      </w:r>
    </w:p>
    <w:p w:rsidR="00C2343C" w:rsidRDefault="00C2343C" w:rsidP="00C2343C">
      <w:pPr>
        <w:tabs>
          <w:tab w:val="left" w:pos="1230"/>
        </w:tabs>
        <w:spacing w:after="0" w:line="240" w:lineRule="auto"/>
        <w:rPr>
          <w:rFonts w:ascii="Soberanes sans" w:hAnsi="Soberanes sans"/>
          <w:sz w:val="32"/>
          <w:szCs w:val="32"/>
        </w:rPr>
      </w:pPr>
    </w:p>
    <w:p w:rsidR="00C2343C" w:rsidRPr="00947F13" w:rsidRDefault="00C2343C" w:rsidP="00C2343C">
      <w:pPr>
        <w:pStyle w:val="Prrafodelista"/>
        <w:numPr>
          <w:ilvl w:val="0"/>
          <w:numId w:val="28"/>
        </w:numPr>
        <w:tabs>
          <w:tab w:val="left" w:pos="1230"/>
        </w:tabs>
        <w:spacing w:after="0" w:line="240" w:lineRule="auto"/>
        <w:rPr>
          <w:rFonts w:ascii="Soberanes sans" w:hAnsi="Soberanes sans"/>
          <w:sz w:val="32"/>
          <w:szCs w:val="32"/>
        </w:rPr>
      </w:pPr>
      <w:r w:rsidRPr="00947F13">
        <w:rPr>
          <w:rFonts w:ascii="Soberanes sans" w:hAnsi="Soberanes sans"/>
          <w:sz w:val="32"/>
          <w:szCs w:val="32"/>
        </w:rPr>
        <w:t>Locatarios del Mercado Azcapotzalco</w:t>
      </w:r>
    </w:p>
    <w:p w:rsidR="00C2343C" w:rsidRDefault="00C2343C" w:rsidP="00C2343C">
      <w:pPr>
        <w:tabs>
          <w:tab w:val="left" w:pos="1230"/>
        </w:tabs>
        <w:spacing w:after="0" w:line="240" w:lineRule="auto"/>
        <w:rPr>
          <w:rFonts w:ascii="Soberanes sans" w:hAnsi="Soberanes sans"/>
          <w:sz w:val="32"/>
          <w:szCs w:val="32"/>
        </w:rPr>
      </w:pPr>
    </w:p>
    <w:p w:rsidR="00C2343C" w:rsidRPr="00947F13" w:rsidRDefault="00C2343C" w:rsidP="00C2343C">
      <w:pPr>
        <w:pStyle w:val="Prrafodelista"/>
        <w:numPr>
          <w:ilvl w:val="0"/>
          <w:numId w:val="28"/>
        </w:numPr>
        <w:tabs>
          <w:tab w:val="left" w:pos="1230"/>
        </w:tabs>
        <w:spacing w:after="0" w:line="240" w:lineRule="auto"/>
        <w:rPr>
          <w:rFonts w:ascii="Soberanes sans" w:hAnsi="Soberanes sans"/>
          <w:sz w:val="32"/>
          <w:szCs w:val="32"/>
        </w:rPr>
      </w:pPr>
      <w:r w:rsidRPr="00947F13">
        <w:rPr>
          <w:rFonts w:ascii="Soberanes sans" w:hAnsi="Soberanes sans"/>
          <w:sz w:val="32"/>
          <w:szCs w:val="32"/>
        </w:rPr>
        <w:t>Vecinos de la Colonia Popotla</w:t>
      </w:r>
    </w:p>
    <w:p w:rsidR="00C2343C" w:rsidRDefault="00C2343C" w:rsidP="00C2343C">
      <w:pPr>
        <w:tabs>
          <w:tab w:val="left" w:pos="1230"/>
        </w:tabs>
        <w:spacing w:after="0" w:line="240" w:lineRule="auto"/>
        <w:rPr>
          <w:rFonts w:ascii="Soberanes sans" w:hAnsi="Soberanes sans"/>
          <w:sz w:val="32"/>
          <w:szCs w:val="32"/>
        </w:rPr>
      </w:pPr>
    </w:p>
    <w:p w:rsidR="00C2343C" w:rsidRPr="00947F13" w:rsidRDefault="00C2343C" w:rsidP="00C2343C">
      <w:pPr>
        <w:pStyle w:val="Prrafodelista"/>
        <w:numPr>
          <w:ilvl w:val="0"/>
          <w:numId w:val="28"/>
        </w:numPr>
        <w:tabs>
          <w:tab w:val="left" w:pos="1230"/>
        </w:tabs>
        <w:spacing w:after="0" w:line="240" w:lineRule="auto"/>
        <w:rPr>
          <w:rFonts w:ascii="Soberanes sans" w:hAnsi="Soberanes sans"/>
          <w:sz w:val="32"/>
          <w:szCs w:val="32"/>
        </w:rPr>
      </w:pPr>
      <w:r w:rsidRPr="00947F13">
        <w:rPr>
          <w:rFonts w:ascii="Soberanes sans" w:hAnsi="Soberanes sans"/>
          <w:sz w:val="32"/>
          <w:szCs w:val="32"/>
        </w:rPr>
        <w:t>Vecinos de la Colonia Árbol de la Noche Triste</w:t>
      </w:r>
    </w:p>
    <w:p w:rsidR="00C2343C" w:rsidRDefault="00C2343C" w:rsidP="00C2343C">
      <w:pPr>
        <w:tabs>
          <w:tab w:val="left" w:pos="1230"/>
        </w:tabs>
        <w:spacing w:after="0" w:line="240" w:lineRule="auto"/>
        <w:rPr>
          <w:rFonts w:ascii="Soberanes sans" w:hAnsi="Soberanes sans"/>
          <w:sz w:val="32"/>
          <w:szCs w:val="32"/>
        </w:rPr>
      </w:pPr>
    </w:p>
    <w:p w:rsidR="00C2343C" w:rsidRDefault="00C2343C" w:rsidP="00C2343C">
      <w:pPr>
        <w:pStyle w:val="Prrafodelista"/>
        <w:numPr>
          <w:ilvl w:val="0"/>
          <w:numId w:val="28"/>
        </w:numPr>
        <w:tabs>
          <w:tab w:val="left" w:pos="1230"/>
        </w:tabs>
        <w:spacing w:after="0" w:line="240" w:lineRule="auto"/>
        <w:rPr>
          <w:rFonts w:ascii="Soberanes sans" w:hAnsi="Soberanes sans"/>
          <w:sz w:val="32"/>
          <w:szCs w:val="32"/>
        </w:rPr>
      </w:pPr>
      <w:r w:rsidRPr="00947F13">
        <w:rPr>
          <w:rFonts w:ascii="Soberanes sans" w:hAnsi="Soberanes sans"/>
          <w:sz w:val="32"/>
          <w:szCs w:val="32"/>
        </w:rPr>
        <w:t>Encuentro con Líderes vecinales de la colonia Popotla, Tacuba, un Hogar para Nosotros, Legaria, Tlaxpana, Agricultura, Gas y Clavería.</w:t>
      </w:r>
    </w:p>
    <w:p w:rsidR="00C2343C" w:rsidRPr="007A3E9B" w:rsidRDefault="00C2343C" w:rsidP="00C2343C">
      <w:pPr>
        <w:pStyle w:val="Prrafodelista"/>
        <w:rPr>
          <w:rFonts w:ascii="Soberanes sans" w:hAnsi="Soberanes sans"/>
          <w:sz w:val="32"/>
          <w:szCs w:val="32"/>
        </w:rPr>
      </w:pPr>
    </w:p>
    <w:p w:rsidR="00C2343C" w:rsidRDefault="00C2343C" w:rsidP="00C2343C">
      <w:pPr>
        <w:pStyle w:val="Prrafodelista"/>
        <w:numPr>
          <w:ilvl w:val="0"/>
          <w:numId w:val="28"/>
        </w:numPr>
        <w:tabs>
          <w:tab w:val="left" w:pos="1230"/>
        </w:tabs>
        <w:spacing w:after="0" w:line="240" w:lineRule="auto"/>
        <w:rPr>
          <w:rFonts w:ascii="Soberanes sans" w:hAnsi="Soberanes sans"/>
          <w:sz w:val="32"/>
          <w:szCs w:val="32"/>
        </w:rPr>
      </w:pPr>
      <w:r>
        <w:rPr>
          <w:rFonts w:ascii="Soberanes sans" w:hAnsi="Soberanes sans"/>
          <w:sz w:val="32"/>
          <w:szCs w:val="32"/>
        </w:rPr>
        <w:t>Encuentro con docentes y autoridades de educación de las Alcaldías Miguel Hidalgo y Azcapotzalco</w:t>
      </w:r>
    </w:p>
    <w:p w:rsidR="00C2343C" w:rsidRPr="00111406" w:rsidRDefault="00C2343C" w:rsidP="00C2343C">
      <w:pPr>
        <w:pStyle w:val="Prrafodelista"/>
        <w:rPr>
          <w:rFonts w:ascii="Soberanes sans" w:hAnsi="Soberanes sans"/>
          <w:sz w:val="32"/>
          <w:szCs w:val="32"/>
        </w:rPr>
      </w:pPr>
    </w:p>
    <w:p w:rsidR="00C2343C" w:rsidRDefault="00C2343C" w:rsidP="00C2343C">
      <w:pPr>
        <w:tabs>
          <w:tab w:val="left" w:pos="1230"/>
        </w:tabs>
        <w:spacing w:after="0" w:line="240" w:lineRule="auto"/>
        <w:rPr>
          <w:rFonts w:ascii="Soberanes sans" w:hAnsi="Soberanes sans"/>
          <w:sz w:val="32"/>
          <w:szCs w:val="32"/>
        </w:rPr>
      </w:pPr>
    </w:p>
    <w:p w:rsidR="00C2343C" w:rsidRDefault="00C2343C" w:rsidP="00C2343C">
      <w:pPr>
        <w:tabs>
          <w:tab w:val="left" w:pos="1230"/>
        </w:tabs>
        <w:spacing w:after="0" w:line="240" w:lineRule="auto"/>
        <w:rPr>
          <w:rFonts w:ascii="Soberanes sans" w:hAnsi="Soberanes sans"/>
          <w:sz w:val="32"/>
          <w:szCs w:val="32"/>
        </w:rPr>
      </w:pPr>
    </w:p>
    <w:p w:rsidR="00C2343C" w:rsidRDefault="00C2343C" w:rsidP="00C2343C">
      <w:pPr>
        <w:tabs>
          <w:tab w:val="left" w:pos="1230"/>
        </w:tabs>
        <w:spacing w:after="0" w:line="240" w:lineRule="auto"/>
        <w:rPr>
          <w:rFonts w:ascii="Soberanes sans" w:hAnsi="Soberanes sans"/>
          <w:sz w:val="32"/>
          <w:szCs w:val="32"/>
        </w:rPr>
      </w:pPr>
    </w:p>
    <w:p w:rsidR="00C2343C" w:rsidRDefault="00C2343C" w:rsidP="00C2343C">
      <w:pPr>
        <w:tabs>
          <w:tab w:val="left" w:pos="1230"/>
        </w:tabs>
        <w:spacing w:after="0" w:line="240" w:lineRule="auto"/>
        <w:rPr>
          <w:rFonts w:ascii="Soberanes sans" w:hAnsi="Soberanes sans"/>
          <w:sz w:val="32"/>
          <w:szCs w:val="32"/>
        </w:rPr>
      </w:pPr>
    </w:p>
    <w:p w:rsidR="00C2343C" w:rsidRDefault="00C2343C" w:rsidP="00C2343C">
      <w:pPr>
        <w:tabs>
          <w:tab w:val="left" w:pos="1230"/>
        </w:tabs>
        <w:spacing w:after="0" w:line="240" w:lineRule="auto"/>
        <w:rPr>
          <w:rFonts w:ascii="Soberanes sans" w:hAnsi="Soberanes sans"/>
          <w:sz w:val="32"/>
          <w:szCs w:val="32"/>
        </w:rPr>
      </w:pPr>
    </w:p>
    <w:p w:rsidR="00C2343C" w:rsidRDefault="00C2343C" w:rsidP="00C2343C">
      <w:pPr>
        <w:tabs>
          <w:tab w:val="left" w:pos="1230"/>
        </w:tabs>
        <w:spacing w:after="0" w:line="240" w:lineRule="auto"/>
        <w:rPr>
          <w:rFonts w:ascii="Soberanes sans" w:hAnsi="Soberanes sans"/>
          <w:sz w:val="32"/>
          <w:szCs w:val="32"/>
        </w:rPr>
      </w:pPr>
    </w:p>
    <w:p w:rsidR="00C2343C" w:rsidRPr="00417642" w:rsidRDefault="00C2343C" w:rsidP="00C2343C">
      <w:pPr>
        <w:tabs>
          <w:tab w:val="left" w:pos="1230"/>
        </w:tabs>
        <w:spacing w:after="0" w:line="240" w:lineRule="auto"/>
        <w:rPr>
          <w:rFonts w:ascii="Soberanes sans" w:hAnsi="Soberanes sans"/>
          <w:b/>
          <w:sz w:val="32"/>
          <w:szCs w:val="32"/>
        </w:rPr>
      </w:pPr>
      <w:r w:rsidRPr="00417642">
        <w:rPr>
          <w:rFonts w:ascii="Soberanes sans" w:hAnsi="Soberanes sans"/>
          <w:b/>
          <w:sz w:val="32"/>
          <w:szCs w:val="32"/>
        </w:rPr>
        <w:t>Pláticas que el diputado Jesús Ricardo Fuentes Gómez, dio en el Módulo de Atención, Orientación y Quejas.</w:t>
      </w:r>
    </w:p>
    <w:p w:rsidR="00C2343C" w:rsidRDefault="00C2343C" w:rsidP="00C2343C">
      <w:pPr>
        <w:tabs>
          <w:tab w:val="left" w:pos="1230"/>
        </w:tabs>
        <w:spacing w:after="0" w:line="240" w:lineRule="auto"/>
        <w:rPr>
          <w:rFonts w:ascii="Soberanes sans" w:hAnsi="Soberanes sans"/>
          <w:sz w:val="32"/>
          <w:szCs w:val="32"/>
        </w:rPr>
      </w:pPr>
    </w:p>
    <w:p w:rsidR="00417642" w:rsidRDefault="00417642" w:rsidP="00C2343C">
      <w:pPr>
        <w:tabs>
          <w:tab w:val="left" w:pos="1230"/>
        </w:tabs>
        <w:spacing w:after="0" w:line="240" w:lineRule="auto"/>
        <w:rPr>
          <w:rFonts w:ascii="Soberanes sans" w:hAnsi="Soberanes sans"/>
          <w:sz w:val="32"/>
          <w:szCs w:val="32"/>
        </w:rPr>
      </w:pPr>
    </w:p>
    <w:p w:rsidR="00C2343C" w:rsidRPr="00BB59AC" w:rsidRDefault="00C2343C" w:rsidP="00C2343C">
      <w:pPr>
        <w:pStyle w:val="Prrafodelista"/>
        <w:numPr>
          <w:ilvl w:val="0"/>
          <w:numId w:val="29"/>
        </w:numPr>
        <w:tabs>
          <w:tab w:val="left" w:pos="1230"/>
        </w:tabs>
        <w:spacing w:after="0" w:line="360" w:lineRule="auto"/>
        <w:rPr>
          <w:rFonts w:ascii="Soberanes sans" w:hAnsi="Soberanes sans"/>
          <w:sz w:val="32"/>
          <w:szCs w:val="32"/>
        </w:rPr>
      </w:pPr>
      <w:r w:rsidRPr="00BB59AC">
        <w:rPr>
          <w:rFonts w:ascii="Soberanes sans" w:hAnsi="Soberanes sans"/>
          <w:sz w:val="32"/>
          <w:szCs w:val="32"/>
        </w:rPr>
        <w:t>“Día de la Mujer”</w:t>
      </w:r>
    </w:p>
    <w:p w:rsidR="00C2343C" w:rsidRPr="00BB59AC" w:rsidRDefault="00C2343C" w:rsidP="00C2343C">
      <w:pPr>
        <w:pStyle w:val="Prrafodelista"/>
        <w:numPr>
          <w:ilvl w:val="0"/>
          <w:numId w:val="29"/>
        </w:numPr>
        <w:tabs>
          <w:tab w:val="left" w:pos="1230"/>
        </w:tabs>
        <w:spacing w:after="0" w:line="360" w:lineRule="auto"/>
        <w:rPr>
          <w:rFonts w:ascii="Soberanes sans" w:hAnsi="Soberanes sans"/>
          <w:sz w:val="32"/>
          <w:szCs w:val="32"/>
        </w:rPr>
      </w:pPr>
      <w:r w:rsidRPr="00BB59AC">
        <w:rPr>
          <w:rFonts w:ascii="Soberanes sans" w:hAnsi="Soberanes sans"/>
          <w:sz w:val="32"/>
          <w:szCs w:val="32"/>
        </w:rPr>
        <w:t>“El Niño en la Sociedad</w:t>
      </w:r>
    </w:p>
    <w:p w:rsidR="00C2343C" w:rsidRPr="00BB59AC" w:rsidRDefault="00C2343C" w:rsidP="00C2343C">
      <w:pPr>
        <w:pStyle w:val="Prrafodelista"/>
        <w:numPr>
          <w:ilvl w:val="0"/>
          <w:numId w:val="29"/>
        </w:numPr>
        <w:tabs>
          <w:tab w:val="left" w:pos="1230"/>
        </w:tabs>
        <w:spacing w:after="0" w:line="360" w:lineRule="auto"/>
        <w:rPr>
          <w:rFonts w:ascii="Soberanes sans" w:hAnsi="Soberanes sans"/>
          <w:sz w:val="32"/>
          <w:szCs w:val="32"/>
        </w:rPr>
      </w:pPr>
      <w:r w:rsidRPr="00BB59AC">
        <w:rPr>
          <w:rFonts w:ascii="Soberanes sans" w:hAnsi="Soberanes sans"/>
          <w:sz w:val="32"/>
          <w:szCs w:val="32"/>
        </w:rPr>
        <w:t>“El Papel del Padre de Familia en la Sociedad”</w:t>
      </w:r>
    </w:p>
    <w:p w:rsidR="00C2343C" w:rsidRPr="00BB59AC" w:rsidRDefault="00C2343C" w:rsidP="00C2343C">
      <w:pPr>
        <w:pStyle w:val="Prrafodelista"/>
        <w:numPr>
          <w:ilvl w:val="0"/>
          <w:numId w:val="29"/>
        </w:numPr>
        <w:tabs>
          <w:tab w:val="left" w:pos="1230"/>
        </w:tabs>
        <w:spacing w:after="0" w:line="360" w:lineRule="auto"/>
        <w:rPr>
          <w:rFonts w:ascii="Soberanes sans" w:hAnsi="Soberanes sans"/>
          <w:sz w:val="32"/>
          <w:szCs w:val="32"/>
        </w:rPr>
      </w:pPr>
      <w:r w:rsidRPr="00BB59AC">
        <w:rPr>
          <w:rFonts w:ascii="Soberanes sans" w:hAnsi="Soberanes sans"/>
          <w:sz w:val="32"/>
          <w:szCs w:val="32"/>
        </w:rPr>
        <w:t>Conversatorio con docentes de las Alcaldías Miguel Hidalgo y Azcapotzalco</w:t>
      </w:r>
    </w:p>
    <w:p w:rsidR="00C2343C" w:rsidRPr="00BB59AC" w:rsidRDefault="00C2343C" w:rsidP="00C2343C">
      <w:pPr>
        <w:pStyle w:val="Prrafodelista"/>
        <w:numPr>
          <w:ilvl w:val="0"/>
          <w:numId w:val="29"/>
        </w:numPr>
        <w:tabs>
          <w:tab w:val="left" w:pos="1230"/>
        </w:tabs>
        <w:spacing w:after="0" w:line="360" w:lineRule="auto"/>
        <w:rPr>
          <w:rFonts w:ascii="Soberanes sans" w:hAnsi="Soberanes sans"/>
          <w:sz w:val="32"/>
          <w:szCs w:val="32"/>
        </w:rPr>
      </w:pPr>
      <w:r w:rsidRPr="00BB59AC">
        <w:rPr>
          <w:rFonts w:ascii="Soberanes sans" w:hAnsi="Soberanes sans"/>
          <w:sz w:val="32"/>
          <w:szCs w:val="32"/>
        </w:rPr>
        <w:t>“Diálogos con la Ciudadanía” (vivienda)</w:t>
      </w:r>
    </w:p>
    <w:p w:rsidR="00C2343C" w:rsidRPr="00BB59AC" w:rsidRDefault="00C2343C" w:rsidP="00C2343C">
      <w:pPr>
        <w:pStyle w:val="Prrafodelista"/>
        <w:numPr>
          <w:ilvl w:val="0"/>
          <w:numId w:val="29"/>
        </w:numPr>
        <w:tabs>
          <w:tab w:val="left" w:pos="1230"/>
        </w:tabs>
        <w:spacing w:after="0" w:line="360" w:lineRule="auto"/>
        <w:rPr>
          <w:rFonts w:ascii="Soberanes sans" w:hAnsi="Soberanes sans"/>
          <w:sz w:val="32"/>
          <w:szCs w:val="32"/>
        </w:rPr>
      </w:pPr>
      <w:r w:rsidRPr="00BB59AC">
        <w:rPr>
          <w:rFonts w:ascii="Soberanes sans" w:hAnsi="Soberanes sans"/>
          <w:sz w:val="32"/>
          <w:szCs w:val="32"/>
        </w:rPr>
        <w:t>“El Proceso Democrático de Bolivia “</w:t>
      </w:r>
    </w:p>
    <w:p w:rsidR="00C2343C" w:rsidRPr="00BB59AC" w:rsidRDefault="00C2343C" w:rsidP="00C2343C">
      <w:pPr>
        <w:pStyle w:val="Prrafodelista"/>
        <w:numPr>
          <w:ilvl w:val="0"/>
          <w:numId w:val="29"/>
        </w:numPr>
        <w:tabs>
          <w:tab w:val="left" w:pos="1230"/>
        </w:tabs>
        <w:spacing w:after="0" w:line="360" w:lineRule="auto"/>
        <w:rPr>
          <w:rFonts w:ascii="Soberanes sans" w:hAnsi="Soberanes sans"/>
          <w:sz w:val="32"/>
          <w:szCs w:val="32"/>
        </w:rPr>
      </w:pPr>
      <w:r w:rsidRPr="00BB59AC">
        <w:rPr>
          <w:rFonts w:ascii="Soberanes sans" w:hAnsi="Soberanes sans"/>
          <w:sz w:val="32"/>
          <w:szCs w:val="32"/>
        </w:rPr>
        <w:t>“El Proceso Democrático de Venezuela”</w:t>
      </w:r>
    </w:p>
    <w:p w:rsidR="00C2343C" w:rsidRDefault="00C2343C" w:rsidP="00C2343C">
      <w:pPr>
        <w:tabs>
          <w:tab w:val="left" w:pos="1230"/>
        </w:tabs>
        <w:spacing w:after="0" w:line="360" w:lineRule="auto"/>
        <w:rPr>
          <w:rFonts w:ascii="Soberanes sans" w:hAnsi="Soberanes sans"/>
          <w:sz w:val="32"/>
          <w:szCs w:val="32"/>
        </w:rPr>
      </w:pPr>
    </w:p>
    <w:p w:rsidR="00C2343C" w:rsidRDefault="00C2343C" w:rsidP="00C2343C">
      <w:pPr>
        <w:tabs>
          <w:tab w:val="left" w:pos="1230"/>
        </w:tabs>
        <w:spacing w:after="0" w:line="240" w:lineRule="auto"/>
        <w:rPr>
          <w:rFonts w:ascii="Soberanes sans" w:hAnsi="Soberanes sans"/>
          <w:sz w:val="32"/>
          <w:szCs w:val="32"/>
        </w:rPr>
      </w:pPr>
    </w:p>
    <w:p w:rsidR="00C2343C" w:rsidRDefault="00C2343C" w:rsidP="00C2343C">
      <w:pPr>
        <w:rPr>
          <w:rFonts w:ascii="Soberanes sans" w:hAnsi="Soberanes sans"/>
          <w:sz w:val="26"/>
          <w:szCs w:val="26"/>
        </w:rPr>
      </w:pPr>
    </w:p>
    <w:p w:rsidR="00C2343C" w:rsidRDefault="00C2343C" w:rsidP="00C2343C">
      <w:pPr>
        <w:rPr>
          <w:rFonts w:ascii="Soberanes sans" w:hAnsi="Soberanes sans"/>
          <w:sz w:val="26"/>
          <w:szCs w:val="26"/>
        </w:rPr>
      </w:pPr>
    </w:p>
    <w:p w:rsidR="00C2343C" w:rsidRDefault="00C2343C" w:rsidP="00C2343C">
      <w:pPr>
        <w:rPr>
          <w:rFonts w:ascii="Soberanes sans" w:hAnsi="Soberanes sans"/>
          <w:b/>
          <w:sz w:val="32"/>
          <w:szCs w:val="32"/>
        </w:rPr>
      </w:pPr>
    </w:p>
    <w:p w:rsidR="007A3E9B" w:rsidRDefault="007A3E9B" w:rsidP="00C50734">
      <w:pPr>
        <w:rPr>
          <w:rFonts w:ascii="Soberanes sans" w:hAnsi="Soberanes sans"/>
          <w:b/>
          <w:sz w:val="24"/>
          <w:szCs w:val="24"/>
        </w:rPr>
      </w:pPr>
    </w:p>
    <w:p w:rsidR="00C2343C" w:rsidRDefault="00C2343C" w:rsidP="00C50734">
      <w:pPr>
        <w:rPr>
          <w:rFonts w:ascii="Soberanes sans" w:hAnsi="Soberanes sans"/>
          <w:b/>
          <w:sz w:val="24"/>
          <w:szCs w:val="24"/>
        </w:rPr>
      </w:pPr>
    </w:p>
    <w:p w:rsidR="00C2343C" w:rsidRDefault="003F3249" w:rsidP="003F3249">
      <w:pPr>
        <w:jc w:val="center"/>
        <w:rPr>
          <w:rFonts w:ascii="Soberanes sans" w:hAnsi="Soberanes sans"/>
          <w:b/>
          <w:sz w:val="40"/>
          <w:szCs w:val="40"/>
        </w:rPr>
      </w:pPr>
      <w:r>
        <w:rPr>
          <w:rFonts w:ascii="Soberanes sans" w:hAnsi="Soberanes sans"/>
          <w:b/>
          <w:sz w:val="40"/>
          <w:szCs w:val="40"/>
        </w:rPr>
        <w:t>ACTIVIDADES DEL MÓDULO DE ATENCIÓN, ORIENTACIÓN Y QUEJAS CIUDADANAS</w:t>
      </w:r>
    </w:p>
    <w:p w:rsidR="003F3249" w:rsidRDefault="003F3249" w:rsidP="003F3249">
      <w:pPr>
        <w:jc w:val="center"/>
        <w:rPr>
          <w:rFonts w:ascii="Soberanes sans" w:hAnsi="Soberanes sans"/>
          <w:b/>
          <w:sz w:val="40"/>
          <w:szCs w:val="40"/>
        </w:rPr>
      </w:pPr>
    </w:p>
    <w:p w:rsidR="003F3249" w:rsidRDefault="003F3249" w:rsidP="003F3249">
      <w:pPr>
        <w:jc w:val="center"/>
        <w:rPr>
          <w:rFonts w:ascii="Soberanes sans" w:hAnsi="Soberanes sans"/>
          <w:b/>
          <w:sz w:val="40"/>
          <w:szCs w:val="40"/>
        </w:rPr>
      </w:pPr>
    </w:p>
    <w:p w:rsidR="003F3249" w:rsidRPr="003F3249" w:rsidRDefault="003F3249" w:rsidP="003F3249">
      <w:pPr>
        <w:jc w:val="center"/>
        <w:rPr>
          <w:rFonts w:ascii="Soberanes sans" w:hAnsi="Soberanes sans"/>
          <w:b/>
          <w:sz w:val="40"/>
          <w:szCs w:val="40"/>
        </w:rPr>
      </w:pPr>
      <w:r>
        <w:rPr>
          <w:rFonts w:ascii="Soberanes sans" w:hAnsi="Soberanes sans"/>
          <w:b/>
          <w:sz w:val="40"/>
          <w:szCs w:val="40"/>
        </w:rPr>
        <w:t>DIP. JESÚS RICARDO FUENTES GOMÉZ</w:t>
      </w:r>
    </w:p>
    <w:p w:rsidR="00C2343C" w:rsidRDefault="00C2343C" w:rsidP="003F3249">
      <w:pPr>
        <w:jc w:val="center"/>
        <w:rPr>
          <w:rFonts w:ascii="Soberanes sans" w:hAnsi="Soberanes sans"/>
          <w:b/>
          <w:sz w:val="24"/>
          <w:szCs w:val="24"/>
        </w:rPr>
      </w:pPr>
    </w:p>
    <w:p w:rsidR="00C2343C" w:rsidRDefault="00C2343C" w:rsidP="003F3249">
      <w:pPr>
        <w:jc w:val="center"/>
        <w:rPr>
          <w:rFonts w:ascii="Soberanes sans" w:hAnsi="Soberanes sans"/>
          <w:b/>
          <w:sz w:val="24"/>
          <w:szCs w:val="24"/>
        </w:rPr>
      </w:pPr>
    </w:p>
    <w:p w:rsidR="00C2343C" w:rsidRDefault="00C2343C" w:rsidP="003F3249">
      <w:pPr>
        <w:jc w:val="center"/>
        <w:rPr>
          <w:rFonts w:ascii="Soberanes sans" w:hAnsi="Soberanes sans"/>
          <w:b/>
          <w:sz w:val="24"/>
          <w:szCs w:val="24"/>
        </w:rPr>
      </w:pPr>
    </w:p>
    <w:p w:rsidR="00C2343C" w:rsidRDefault="00C2343C" w:rsidP="003F3249">
      <w:pPr>
        <w:jc w:val="center"/>
        <w:rPr>
          <w:rFonts w:ascii="Soberanes sans" w:hAnsi="Soberanes sans"/>
          <w:b/>
          <w:sz w:val="24"/>
          <w:szCs w:val="24"/>
        </w:rPr>
      </w:pPr>
    </w:p>
    <w:p w:rsidR="00C2343C" w:rsidRDefault="00C2343C" w:rsidP="00C50734">
      <w:pPr>
        <w:rPr>
          <w:rFonts w:ascii="Soberanes sans" w:hAnsi="Soberanes sans"/>
          <w:b/>
          <w:sz w:val="24"/>
          <w:szCs w:val="24"/>
        </w:rPr>
      </w:pPr>
    </w:p>
    <w:p w:rsidR="007A3E9B" w:rsidRDefault="007A3E9B" w:rsidP="00C50734">
      <w:pPr>
        <w:rPr>
          <w:rFonts w:ascii="Soberanes sans" w:hAnsi="Soberanes sans"/>
          <w:b/>
          <w:sz w:val="24"/>
          <w:szCs w:val="24"/>
        </w:rPr>
      </w:pPr>
    </w:p>
    <w:p w:rsidR="00417642" w:rsidRDefault="00417642" w:rsidP="003F3249">
      <w:pPr>
        <w:rPr>
          <w:rFonts w:ascii="Soberanes sans" w:hAnsi="Soberanes sans"/>
          <w:b/>
          <w:sz w:val="32"/>
          <w:szCs w:val="32"/>
        </w:rPr>
      </w:pPr>
    </w:p>
    <w:p w:rsidR="003F3249" w:rsidRDefault="003F3249" w:rsidP="003F3249">
      <w:pPr>
        <w:rPr>
          <w:rFonts w:ascii="Soberanes sans" w:hAnsi="Soberanes sans"/>
          <w:b/>
          <w:sz w:val="32"/>
          <w:szCs w:val="32"/>
        </w:rPr>
      </w:pPr>
      <w:r w:rsidRPr="00420B3B">
        <w:rPr>
          <w:rFonts w:ascii="Soberanes sans" w:hAnsi="Soberanes sans"/>
          <w:b/>
          <w:sz w:val="32"/>
          <w:szCs w:val="32"/>
        </w:rPr>
        <w:t>ASESOR</w:t>
      </w:r>
      <w:r w:rsidRPr="00420B3B">
        <w:rPr>
          <w:rFonts w:ascii="Soberanes sans" w:hAnsi="Soberanes sans" w:hint="eastAsia"/>
          <w:b/>
          <w:sz w:val="32"/>
          <w:szCs w:val="32"/>
        </w:rPr>
        <w:t>Í</w:t>
      </w:r>
      <w:r w:rsidRPr="00420B3B">
        <w:rPr>
          <w:rFonts w:ascii="Soberanes sans" w:hAnsi="Soberanes sans"/>
          <w:b/>
          <w:sz w:val="32"/>
          <w:szCs w:val="32"/>
        </w:rPr>
        <w:t>AS</w:t>
      </w:r>
    </w:p>
    <w:p w:rsidR="003F3249" w:rsidRPr="00420B3B" w:rsidRDefault="003F3249" w:rsidP="003F3249">
      <w:pPr>
        <w:rPr>
          <w:rFonts w:ascii="Soberanes sans" w:hAnsi="Soberanes sans"/>
          <w:b/>
          <w:sz w:val="32"/>
          <w:szCs w:val="32"/>
        </w:rPr>
      </w:pPr>
    </w:p>
    <w:tbl>
      <w:tblPr>
        <w:tblStyle w:val="Tablaconcuadrcula"/>
        <w:tblW w:w="0" w:type="auto"/>
        <w:tblLook w:val="04A0"/>
      </w:tblPr>
      <w:tblGrid>
        <w:gridCol w:w="1729"/>
        <w:gridCol w:w="9780"/>
      </w:tblGrid>
      <w:tr w:rsidR="003F3249" w:rsidTr="001B0BB7">
        <w:tc>
          <w:tcPr>
            <w:tcW w:w="1729" w:type="dxa"/>
          </w:tcPr>
          <w:p w:rsidR="003F3249" w:rsidRPr="00420B3B" w:rsidRDefault="003F3249" w:rsidP="001B0BB7">
            <w:pPr>
              <w:jc w:val="center"/>
              <w:rPr>
                <w:rFonts w:ascii="Soberanes sans" w:hAnsi="Soberanes sans"/>
                <w:b/>
                <w:sz w:val="28"/>
                <w:szCs w:val="28"/>
              </w:rPr>
            </w:pPr>
            <w:r w:rsidRPr="00420B3B">
              <w:rPr>
                <w:rFonts w:ascii="Soberanes sans" w:hAnsi="Soberanes sans"/>
                <w:b/>
                <w:sz w:val="28"/>
                <w:szCs w:val="28"/>
              </w:rPr>
              <w:t>Cantidad</w:t>
            </w:r>
          </w:p>
        </w:tc>
        <w:tc>
          <w:tcPr>
            <w:tcW w:w="9780" w:type="dxa"/>
          </w:tcPr>
          <w:p w:rsidR="003F3249" w:rsidRPr="00420B3B" w:rsidRDefault="003F3249" w:rsidP="001B0BB7">
            <w:pPr>
              <w:jc w:val="center"/>
              <w:rPr>
                <w:rFonts w:ascii="Soberanes sans" w:hAnsi="Soberanes sans"/>
                <w:b/>
                <w:sz w:val="28"/>
                <w:szCs w:val="28"/>
              </w:rPr>
            </w:pPr>
            <w:r w:rsidRPr="00420B3B">
              <w:rPr>
                <w:rFonts w:ascii="Soberanes sans" w:hAnsi="Soberanes sans"/>
                <w:b/>
                <w:sz w:val="28"/>
                <w:szCs w:val="28"/>
              </w:rPr>
              <w:t>Tipo de Asesorías</w:t>
            </w:r>
          </w:p>
        </w:tc>
      </w:tr>
      <w:tr w:rsidR="003F3249" w:rsidTr="001B0BB7">
        <w:tc>
          <w:tcPr>
            <w:tcW w:w="1729" w:type="dxa"/>
          </w:tcPr>
          <w:p w:rsidR="003F3249" w:rsidRDefault="003F3249" w:rsidP="001B0BB7">
            <w:pPr>
              <w:jc w:val="center"/>
              <w:rPr>
                <w:rFonts w:ascii="Soberanes sans" w:hAnsi="Soberanes sans"/>
                <w:sz w:val="26"/>
                <w:szCs w:val="26"/>
              </w:rPr>
            </w:pPr>
            <w:r>
              <w:rPr>
                <w:rFonts w:ascii="Soberanes sans" w:hAnsi="Soberanes sans"/>
                <w:sz w:val="26"/>
                <w:szCs w:val="26"/>
              </w:rPr>
              <w:t>5</w:t>
            </w:r>
          </w:p>
        </w:tc>
        <w:tc>
          <w:tcPr>
            <w:tcW w:w="9780" w:type="dxa"/>
          </w:tcPr>
          <w:p w:rsidR="003F3249" w:rsidRDefault="003F3249" w:rsidP="001B0BB7">
            <w:pPr>
              <w:rPr>
                <w:rFonts w:ascii="Soberanes sans" w:hAnsi="Soberanes sans"/>
                <w:sz w:val="26"/>
                <w:szCs w:val="26"/>
              </w:rPr>
            </w:pPr>
            <w:r>
              <w:rPr>
                <w:rFonts w:ascii="Soberanes sans" w:hAnsi="Soberanes sans"/>
                <w:sz w:val="26"/>
                <w:szCs w:val="26"/>
              </w:rPr>
              <w:t>Asesoría Jurídica</w:t>
            </w:r>
          </w:p>
        </w:tc>
      </w:tr>
      <w:tr w:rsidR="003F3249" w:rsidTr="001B0BB7">
        <w:tc>
          <w:tcPr>
            <w:tcW w:w="1729" w:type="dxa"/>
          </w:tcPr>
          <w:p w:rsidR="003F3249" w:rsidRDefault="003F3249" w:rsidP="001B0BB7">
            <w:pPr>
              <w:jc w:val="center"/>
              <w:rPr>
                <w:rFonts w:ascii="Soberanes sans" w:hAnsi="Soberanes sans"/>
                <w:sz w:val="26"/>
                <w:szCs w:val="26"/>
              </w:rPr>
            </w:pPr>
            <w:r>
              <w:rPr>
                <w:rFonts w:ascii="Soberanes sans" w:hAnsi="Soberanes sans"/>
                <w:sz w:val="26"/>
                <w:szCs w:val="26"/>
              </w:rPr>
              <w:t>1</w:t>
            </w:r>
          </w:p>
        </w:tc>
        <w:tc>
          <w:tcPr>
            <w:tcW w:w="9780" w:type="dxa"/>
          </w:tcPr>
          <w:p w:rsidR="003F3249" w:rsidRDefault="003F3249" w:rsidP="001B0BB7">
            <w:pPr>
              <w:rPr>
                <w:rFonts w:ascii="Soberanes sans" w:hAnsi="Soberanes sans"/>
                <w:sz w:val="26"/>
                <w:szCs w:val="26"/>
              </w:rPr>
            </w:pPr>
            <w:r>
              <w:rPr>
                <w:rFonts w:ascii="Soberanes sans" w:hAnsi="Soberanes sans"/>
                <w:sz w:val="26"/>
                <w:szCs w:val="26"/>
              </w:rPr>
              <w:t>Asesoría Laboral</w:t>
            </w:r>
          </w:p>
        </w:tc>
      </w:tr>
      <w:tr w:rsidR="003F3249" w:rsidTr="001B0BB7">
        <w:tc>
          <w:tcPr>
            <w:tcW w:w="1729" w:type="dxa"/>
          </w:tcPr>
          <w:p w:rsidR="003F3249" w:rsidRDefault="003F3249" w:rsidP="001B0BB7">
            <w:pPr>
              <w:jc w:val="center"/>
              <w:rPr>
                <w:rFonts w:ascii="Soberanes sans" w:hAnsi="Soberanes sans"/>
                <w:sz w:val="26"/>
                <w:szCs w:val="26"/>
              </w:rPr>
            </w:pPr>
            <w:r>
              <w:rPr>
                <w:rFonts w:ascii="Soberanes sans" w:hAnsi="Soberanes sans"/>
                <w:sz w:val="26"/>
                <w:szCs w:val="26"/>
              </w:rPr>
              <w:t>3</w:t>
            </w:r>
          </w:p>
        </w:tc>
        <w:tc>
          <w:tcPr>
            <w:tcW w:w="9780" w:type="dxa"/>
          </w:tcPr>
          <w:p w:rsidR="003F3249" w:rsidRDefault="003F3249" w:rsidP="001B0BB7">
            <w:pPr>
              <w:rPr>
                <w:rFonts w:ascii="Soberanes sans" w:hAnsi="Soberanes sans"/>
                <w:sz w:val="26"/>
                <w:szCs w:val="26"/>
              </w:rPr>
            </w:pPr>
            <w:r>
              <w:rPr>
                <w:rFonts w:ascii="Soberanes sans" w:hAnsi="Soberanes sans"/>
                <w:sz w:val="26"/>
                <w:szCs w:val="26"/>
              </w:rPr>
              <w:t>Asesoría de lo Familiar</w:t>
            </w:r>
          </w:p>
        </w:tc>
      </w:tr>
      <w:tr w:rsidR="003F3249" w:rsidTr="001B0BB7">
        <w:tc>
          <w:tcPr>
            <w:tcW w:w="1729" w:type="dxa"/>
          </w:tcPr>
          <w:p w:rsidR="003F3249" w:rsidRDefault="003F3249" w:rsidP="001B0BB7">
            <w:pPr>
              <w:jc w:val="center"/>
              <w:rPr>
                <w:rFonts w:ascii="Soberanes sans" w:hAnsi="Soberanes sans"/>
                <w:sz w:val="26"/>
                <w:szCs w:val="26"/>
              </w:rPr>
            </w:pPr>
            <w:r>
              <w:rPr>
                <w:rFonts w:ascii="Soberanes sans" w:hAnsi="Soberanes sans"/>
                <w:sz w:val="26"/>
                <w:szCs w:val="26"/>
              </w:rPr>
              <w:t>2</w:t>
            </w:r>
          </w:p>
        </w:tc>
        <w:tc>
          <w:tcPr>
            <w:tcW w:w="9780" w:type="dxa"/>
          </w:tcPr>
          <w:p w:rsidR="003F3249" w:rsidRDefault="003F3249" w:rsidP="001B0BB7">
            <w:pPr>
              <w:rPr>
                <w:rFonts w:ascii="Soberanes sans" w:hAnsi="Soberanes sans"/>
                <w:sz w:val="26"/>
                <w:szCs w:val="26"/>
              </w:rPr>
            </w:pPr>
            <w:r>
              <w:rPr>
                <w:rFonts w:ascii="Soberanes sans" w:hAnsi="Soberanes sans"/>
                <w:sz w:val="26"/>
                <w:szCs w:val="26"/>
              </w:rPr>
              <w:t>Asesorías Administrativas</w:t>
            </w:r>
          </w:p>
        </w:tc>
      </w:tr>
    </w:tbl>
    <w:p w:rsidR="003F3249" w:rsidRDefault="003F3249" w:rsidP="003F3249">
      <w:pPr>
        <w:rPr>
          <w:rFonts w:ascii="Soberanes sans" w:hAnsi="Soberanes sans"/>
          <w:sz w:val="26"/>
          <w:szCs w:val="26"/>
        </w:rPr>
      </w:pPr>
    </w:p>
    <w:p w:rsidR="003F3249" w:rsidRDefault="003F3249" w:rsidP="003F3249">
      <w:pPr>
        <w:rPr>
          <w:rFonts w:ascii="Soberanes sans" w:hAnsi="Soberanes sans"/>
          <w:sz w:val="26"/>
          <w:szCs w:val="26"/>
        </w:rPr>
      </w:pPr>
    </w:p>
    <w:p w:rsidR="003F3249" w:rsidRDefault="003F3249" w:rsidP="003F3249">
      <w:pPr>
        <w:rPr>
          <w:rFonts w:ascii="Soberanes sans" w:hAnsi="Soberanes sans"/>
          <w:sz w:val="26"/>
          <w:szCs w:val="26"/>
        </w:rPr>
      </w:pPr>
    </w:p>
    <w:p w:rsidR="003F3249" w:rsidRDefault="003F3249" w:rsidP="003F3249">
      <w:pPr>
        <w:rPr>
          <w:rFonts w:ascii="Soberanes sans" w:hAnsi="Soberanes sans"/>
          <w:sz w:val="26"/>
          <w:szCs w:val="26"/>
        </w:rPr>
      </w:pPr>
    </w:p>
    <w:p w:rsidR="003F3249" w:rsidRDefault="003F3249" w:rsidP="003F3249">
      <w:pPr>
        <w:rPr>
          <w:rFonts w:ascii="Soberanes sans" w:hAnsi="Soberanes sans"/>
          <w:sz w:val="26"/>
          <w:szCs w:val="26"/>
        </w:rPr>
      </w:pPr>
    </w:p>
    <w:p w:rsidR="003F3249" w:rsidRDefault="003F3249" w:rsidP="003F3249">
      <w:pPr>
        <w:rPr>
          <w:rFonts w:ascii="Soberanes sans" w:hAnsi="Soberanes sans"/>
          <w:sz w:val="26"/>
          <w:szCs w:val="26"/>
        </w:rPr>
      </w:pPr>
    </w:p>
    <w:p w:rsidR="003F3249" w:rsidRDefault="003F3249" w:rsidP="003F3249">
      <w:pPr>
        <w:rPr>
          <w:rFonts w:ascii="Soberanes sans" w:hAnsi="Soberanes sans"/>
          <w:sz w:val="26"/>
          <w:szCs w:val="26"/>
        </w:rPr>
      </w:pPr>
    </w:p>
    <w:p w:rsidR="00417642" w:rsidRDefault="00417642" w:rsidP="003F3249">
      <w:pPr>
        <w:rPr>
          <w:rFonts w:ascii="Soberanes sans" w:hAnsi="Soberanes sans"/>
          <w:sz w:val="26"/>
          <w:szCs w:val="26"/>
        </w:rPr>
      </w:pPr>
    </w:p>
    <w:p w:rsidR="003F3249" w:rsidRPr="00230655" w:rsidRDefault="003F3249" w:rsidP="003F3249">
      <w:pPr>
        <w:rPr>
          <w:rFonts w:ascii="Soberanes sans" w:hAnsi="Soberanes sans"/>
          <w:sz w:val="26"/>
          <w:szCs w:val="26"/>
        </w:rPr>
      </w:pPr>
    </w:p>
    <w:p w:rsidR="003F3249" w:rsidRDefault="003F3249" w:rsidP="003F3249">
      <w:pPr>
        <w:rPr>
          <w:rFonts w:ascii="Soberanes sans" w:hAnsi="Soberanes sans"/>
          <w:b/>
          <w:sz w:val="32"/>
          <w:szCs w:val="32"/>
        </w:rPr>
      </w:pPr>
      <w:r w:rsidRPr="00420B3B">
        <w:rPr>
          <w:rFonts w:ascii="Soberanes sans" w:hAnsi="Soberanes sans"/>
          <w:b/>
          <w:sz w:val="32"/>
          <w:szCs w:val="32"/>
        </w:rPr>
        <w:t>GESTIONES</w:t>
      </w:r>
    </w:p>
    <w:tbl>
      <w:tblPr>
        <w:tblStyle w:val="Tablaconcuadrcula"/>
        <w:tblW w:w="0" w:type="auto"/>
        <w:tblLook w:val="04A0"/>
      </w:tblPr>
      <w:tblGrid>
        <w:gridCol w:w="1384"/>
        <w:gridCol w:w="5812"/>
        <w:gridCol w:w="5948"/>
      </w:tblGrid>
      <w:tr w:rsidR="003F3249" w:rsidTr="001B0BB7">
        <w:tc>
          <w:tcPr>
            <w:tcW w:w="1384" w:type="dxa"/>
          </w:tcPr>
          <w:p w:rsidR="003F3249" w:rsidRPr="00420B3B" w:rsidRDefault="003F3249" w:rsidP="001B0BB7">
            <w:pPr>
              <w:jc w:val="center"/>
              <w:rPr>
                <w:rFonts w:ascii="Soberanes sans" w:hAnsi="Soberanes sans"/>
                <w:b/>
                <w:sz w:val="28"/>
                <w:szCs w:val="28"/>
              </w:rPr>
            </w:pPr>
            <w:r w:rsidRPr="00420B3B">
              <w:rPr>
                <w:rFonts w:ascii="Soberanes sans" w:hAnsi="Soberanes sans"/>
                <w:b/>
                <w:sz w:val="28"/>
                <w:szCs w:val="28"/>
              </w:rPr>
              <w:t>Cantidad</w:t>
            </w:r>
          </w:p>
        </w:tc>
        <w:tc>
          <w:tcPr>
            <w:tcW w:w="5812" w:type="dxa"/>
          </w:tcPr>
          <w:p w:rsidR="003F3249" w:rsidRPr="00420B3B" w:rsidRDefault="003F3249" w:rsidP="001B0BB7">
            <w:pPr>
              <w:jc w:val="center"/>
              <w:rPr>
                <w:rFonts w:ascii="Soberanes sans" w:hAnsi="Soberanes sans"/>
                <w:b/>
                <w:sz w:val="28"/>
                <w:szCs w:val="28"/>
              </w:rPr>
            </w:pPr>
            <w:r w:rsidRPr="00420B3B">
              <w:rPr>
                <w:rFonts w:ascii="Soberanes sans" w:hAnsi="Soberanes sans"/>
                <w:b/>
                <w:sz w:val="28"/>
                <w:szCs w:val="28"/>
              </w:rPr>
              <w:t>Petición</w:t>
            </w:r>
          </w:p>
        </w:tc>
        <w:tc>
          <w:tcPr>
            <w:tcW w:w="5948" w:type="dxa"/>
          </w:tcPr>
          <w:p w:rsidR="003F3249" w:rsidRPr="00420B3B" w:rsidRDefault="003F3249" w:rsidP="001B0BB7">
            <w:pPr>
              <w:jc w:val="center"/>
              <w:rPr>
                <w:rFonts w:ascii="Soberanes sans" w:hAnsi="Soberanes sans"/>
                <w:b/>
                <w:sz w:val="28"/>
                <w:szCs w:val="28"/>
              </w:rPr>
            </w:pPr>
            <w:r w:rsidRPr="00420B3B">
              <w:rPr>
                <w:rFonts w:ascii="Soberanes sans" w:hAnsi="Soberanes sans"/>
                <w:b/>
                <w:sz w:val="28"/>
                <w:szCs w:val="28"/>
              </w:rPr>
              <w:t>Dependencia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5</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Pensión Adultos Mayores</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Secretaría de Bienestar Social de la Alcaldía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25</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Consulta Médica</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Secretaría de Bienestar Social de la Alcaldía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3</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Reparación de banquetas</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Servicios Urbanos de la Alcaldía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3</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Patrullaje</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Seguridad Pública de la Alcaldía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4</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Poda de árboles</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Dirección General de Servicios Urbanos de la alcaldía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2</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alumbrado</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Direcci</w:t>
            </w:r>
            <w:r>
              <w:rPr>
                <w:rFonts w:ascii="Soberanes sans" w:hAnsi="Soberanes sans" w:hint="eastAsia"/>
                <w:sz w:val="26"/>
                <w:szCs w:val="26"/>
              </w:rPr>
              <w:t>ó</w:t>
            </w:r>
            <w:r>
              <w:rPr>
                <w:rFonts w:ascii="Soberanes sans" w:hAnsi="Soberanes sans"/>
                <w:sz w:val="26"/>
                <w:szCs w:val="26"/>
              </w:rPr>
              <w:t>n de Alumbrado de la Alcaldía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4</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Sembrar árboles sobre la calle de Clavería</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Dirección de Parques y Jardines de la Alcaldía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2</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Tinacos</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Dirección General de Servicios Urbanos de la alcaldía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4</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Cámaras de Vigilancia</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Secretaría de Seguridad Pública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5</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Botes de basura en el parque la China</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Dirección de Parques y Jardines de la Alcaldía</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3</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Reparación de escuelas en Azcapotzalco</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Programa de Apoyo para mantenimiento Menor a Escuelas Públicas en la Alcaldía Azcapotzalco</w:t>
            </w:r>
          </w:p>
        </w:tc>
      </w:tr>
      <w:tr w:rsidR="003F3249" w:rsidTr="001B0BB7">
        <w:tc>
          <w:tcPr>
            <w:tcW w:w="1384" w:type="dxa"/>
          </w:tcPr>
          <w:p w:rsidR="003F3249" w:rsidRDefault="003F3249" w:rsidP="001B0BB7">
            <w:pPr>
              <w:jc w:val="center"/>
              <w:rPr>
                <w:rFonts w:ascii="Soberanes sans" w:hAnsi="Soberanes sans"/>
                <w:sz w:val="26"/>
                <w:szCs w:val="26"/>
              </w:rPr>
            </w:pPr>
            <w:r>
              <w:rPr>
                <w:rFonts w:ascii="Soberanes sans" w:hAnsi="Soberanes sans"/>
                <w:sz w:val="26"/>
                <w:szCs w:val="26"/>
              </w:rPr>
              <w:t>3</w:t>
            </w:r>
          </w:p>
        </w:tc>
        <w:tc>
          <w:tcPr>
            <w:tcW w:w="5812" w:type="dxa"/>
          </w:tcPr>
          <w:p w:rsidR="003F3249" w:rsidRDefault="003F3249" w:rsidP="001B0BB7">
            <w:pPr>
              <w:rPr>
                <w:rFonts w:ascii="Soberanes sans" w:hAnsi="Soberanes sans"/>
                <w:sz w:val="26"/>
                <w:szCs w:val="26"/>
              </w:rPr>
            </w:pPr>
            <w:r>
              <w:rPr>
                <w:rFonts w:ascii="Soberanes sans" w:hAnsi="Soberanes sans"/>
                <w:sz w:val="26"/>
                <w:szCs w:val="26"/>
              </w:rPr>
              <w:t>Reparación de escuelas en Miguel Hidalgo</w:t>
            </w:r>
          </w:p>
        </w:tc>
        <w:tc>
          <w:tcPr>
            <w:tcW w:w="5948" w:type="dxa"/>
          </w:tcPr>
          <w:p w:rsidR="003F3249" w:rsidRDefault="003F3249" w:rsidP="001B0BB7">
            <w:pPr>
              <w:rPr>
                <w:rFonts w:ascii="Soberanes sans" w:hAnsi="Soberanes sans"/>
                <w:sz w:val="26"/>
                <w:szCs w:val="26"/>
              </w:rPr>
            </w:pPr>
            <w:r>
              <w:rPr>
                <w:rFonts w:ascii="Soberanes sans" w:hAnsi="Soberanes sans"/>
                <w:sz w:val="26"/>
                <w:szCs w:val="26"/>
              </w:rPr>
              <w:t>Programa de Apoyo para mantenimiento Menor a Escuelas Públicas en la Alcaldía Miguel Hidalgo</w:t>
            </w:r>
          </w:p>
        </w:tc>
      </w:tr>
    </w:tbl>
    <w:p w:rsidR="003F3249" w:rsidRDefault="003F3249" w:rsidP="00C50734">
      <w:pPr>
        <w:rPr>
          <w:rFonts w:ascii="Soberanes sans" w:hAnsi="Soberanes sans"/>
          <w:b/>
          <w:sz w:val="24"/>
          <w:szCs w:val="24"/>
        </w:rPr>
      </w:pPr>
    </w:p>
    <w:p w:rsidR="007A3E9B" w:rsidRDefault="003F3249" w:rsidP="003F3249">
      <w:pPr>
        <w:jc w:val="center"/>
        <w:rPr>
          <w:rFonts w:ascii="Soberanes sans" w:hAnsi="Soberanes sans"/>
          <w:b/>
          <w:sz w:val="40"/>
          <w:szCs w:val="40"/>
        </w:rPr>
      </w:pPr>
      <w:r w:rsidRPr="003F3249">
        <w:rPr>
          <w:rFonts w:ascii="Soberanes sans" w:hAnsi="Soberanes sans"/>
          <w:b/>
          <w:sz w:val="40"/>
          <w:szCs w:val="40"/>
        </w:rPr>
        <w:t>TALLERES</w:t>
      </w:r>
      <w:r>
        <w:rPr>
          <w:rFonts w:ascii="Soberanes sans" w:hAnsi="Soberanes sans"/>
          <w:b/>
          <w:sz w:val="40"/>
          <w:szCs w:val="40"/>
        </w:rPr>
        <w:t xml:space="preserve"> Y CURSOS</w:t>
      </w:r>
    </w:p>
    <w:p w:rsidR="003F3249" w:rsidRPr="003F3249" w:rsidRDefault="003F3249" w:rsidP="00C50734">
      <w:pPr>
        <w:rPr>
          <w:rFonts w:ascii="Soberanes sans" w:hAnsi="Soberanes sans"/>
          <w:b/>
          <w:sz w:val="40"/>
          <w:szCs w:val="40"/>
        </w:rPr>
      </w:pPr>
    </w:p>
    <w:p w:rsidR="00C50734" w:rsidRPr="00C50734" w:rsidRDefault="00C50734" w:rsidP="00C50734">
      <w:pPr>
        <w:rPr>
          <w:rFonts w:ascii="Soberanes sans" w:hAnsi="Soberanes sans"/>
          <w:b/>
          <w:sz w:val="24"/>
          <w:szCs w:val="24"/>
        </w:rPr>
      </w:pPr>
      <w:r w:rsidRPr="00C50734">
        <w:rPr>
          <w:rFonts w:ascii="Soberanes sans" w:hAnsi="Soberanes sans"/>
          <w:b/>
          <w:sz w:val="24"/>
          <w:szCs w:val="24"/>
        </w:rPr>
        <w:t>Marzo 2019</w:t>
      </w:r>
    </w:p>
    <w:tbl>
      <w:tblPr>
        <w:tblStyle w:val="Tablaconcuadrcula"/>
        <w:tblW w:w="0" w:type="auto"/>
        <w:tblLook w:val="04A0"/>
      </w:tblPr>
      <w:tblGrid>
        <w:gridCol w:w="1668"/>
        <w:gridCol w:w="11476"/>
      </w:tblGrid>
      <w:tr w:rsidR="00E1056C" w:rsidTr="00E1056C">
        <w:tc>
          <w:tcPr>
            <w:tcW w:w="1668" w:type="dxa"/>
          </w:tcPr>
          <w:p w:rsidR="00E1056C" w:rsidRDefault="00E1056C" w:rsidP="007A3E9B">
            <w:pPr>
              <w:jc w:val="center"/>
              <w:rPr>
                <w:rFonts w:ascii="Soberanes sans" w:hAnsi="Soberanes sans"/>
                <w:b/>
                <w:sz w:val="24"/>
                <w:szCs w:val="24"/>
              </w:rPr>
            </w:pPr>
            <w:r>
              <w:rPr>
                <w:rFonts w:ascii="Soberanes sans" w:hAnsi="Soberanes sans"/>
                <w:b/>
                <w:sz w:val="24"/>
                <w:szCs w:val="24"/>
              </w:rPr>
              <w:t>Día</w:t>
            </w:r>
          </w:p>
        </w:tc>
        <w:tc>
          <w:tcPr>
            <w:tcW w:w="11476" w:type="dxa"/>
          </w:tcPr>
          <w:p w:rsidR="00E1056C" w:rsidRDefault="00E1056C" w:rsidP="00E1056C">
            <w:pPr>
              <w:jc w:val="center"/>
              <w:rPr>
                <w:rFonts w:ascii="Soberanes sans" w:hAnsi="Soberanes sans"/>
                <w:b/>
                <w:sz w:val="24"/>
                <w:szCs w:val="24"/>
              </w:rPr>
            </w:pPr>
            <w:r>
              <w:rPr>
                <w:rFonts w:ascii="Soberanes sans" w:hAnsi="Soberanes sans"/>
                <w:b/>
                <w:sz w:val="24"/>
                <w:szCs w:val="24"/>
              </w:rPr>
              <w:t>Actividad</w:t>
            </w:r>
          </w:p>
        </w:tc>
      </w:tr>
      <w:tr w:rsidR="00E1056C" w:rsidTr="00E1056C">
        <w:tc>
          <w:tcPr>
            <w:tcW w:w="1668" w:type="dxa"/>
          </w:tcPr>
          <w:p w:rsidR="00E1056C" w:rsidRDefault="00E1056C" w:rsidP="00E1056C">
            <w:pPr>
              <w:jc w:val="center"/>
              <w:rPr>
                <w:rFonts w:ascii="Soberanes sans" w:hAnsi="Soberanes sans"/>
                <w:sz w:val="24"/>
                <w:szCs w:val="24"/>
              </w:rPr>
            </w:pPr>
            <w:r>
              <w:rPr>
                <w:rFonts w:ascii="Soberanes sans" w:hAnsi="Soberanes sans"/>
                <w:sz w:val="24"/>
                <w:szCs w:val="24"/>
              </w:rPr>
              <w:t>28</w:t>
            </w:r>
          </w:p>
        </w:tc>
        <w:tc>
          <w:tcPr>
            <w:tcW w:w="11476" w:type="dxa"/>
          </w:tcPr>
          <w:p w:rsidR="00E1056C" w:rsidRDefault="00E1056C" w:rsidP="00C50734">
            <w:pPr>
              <w:rPr>
                <w:rFonts w:ascii="Soberanes sans" w:hAnsi="Soberanes sans"/>
                <w:sz w:val="24"/>
                <w:szCs w:val="24"/>
              </w:rPr>
            </w:pPr>
            <w:r w:rsidRPr="00C50734">
              <w:rPr>
                <w:rFonts w:ascii="Soberanes sans" w:hAnsi="Soberanes sans"/>
                <w:sz w:val="24"/>
                <w:szCs w:val="24"/>
              </w:rPr>
              <w:t>Taller de historia con el doctor Germán Andrade Muñoz</w:t>
            </w:r>
          </w:p>
        </w:tc>
      </w:tr>
    </w:tbl>
    <w:p w:rsidR="00B156A0" w:rsidRDefault="00B156A0" w:rsidP="00C50734">
      <w:pPr>
        <w:rPr>
          <w:rFonts w:ascii="Soberanes sans" w:hAnsi="Soberanes sans"/>
          <w:sz w:val="24"/>
          <w:szCs w:val="24"/>
        </w:rPr>
      </w:pPr>
    </w:p>
    <w:p w:rsidR="0061610D" w:rsidRPr="00C50734" w:rsidRDefault="0061610D" w:rsidP="00C50734">
      <w:pPr>
        <w:rPr>
          <w:rFonts w:ascii="Soberanes sans" w:hAnsi="Soberanes sans"/>
          <w:sz w:val="24"/>
          <w:szCs w:val="24"/>
        </w:rPr>
      </w:pPr>
    </w:p>
    <w:p w:rsidR="00C50734" w:rsidRDefault="00C50734" w:rsidP="00C50734">
      <w:pPr>
        <w:rPr>
          <w:rFonts w:ascii="Soberanes sans" w:hAnsi="Soberanes sans"/>
          <w:b/>
          <w:sz w:val="24"/>
          <w:szCs w:val="24"/>
        </w:rPr>
      </w:pPr>
      <w:r w:rsidRPr="00C50734">
        <w:rPr>
          <w:rFonts w:ascii="Soberanes sans" w:hAnsi="Soberanes sans"/>
          <w:b/>
          <w:sz w:val="24"/>
          <w:szCs w:val="24"/>
        </w:rPr>
        <w:t>Abril</w:t>
      </w:r>
      <w:r>
        <w:rPr>
          <w:rFonts w:ascii="Soberanes sans" w:hAnsi="Soberanes sans"/>
          <w:b/>
          <w:sz w:val="24"/>
          <w:szCs w:val="24"/>
        </w:rPr>
        <w:t xml:space="preserve"> 2019</w:t>
      </w:r>
    </w:p>
    <w:tbl>
      <w:tblPr>
        <w:tblStyle w:val="Tablaconcuadrcula"/>
        <w:tblW w:w="0" w:type="auto"/>
        <w:tblLook w:val="04A0"/>
      </w:tblPr>
      <w:tblGrid>
        <w:gridCol w:w="1668"/>
        <w:gridCol w:w="11476"/>
      </w:tblGrid>
      <w:tr w:rsidR="00C50734" w:rsidTr="00C50734">
        <w:tc>
          <w:tcPr>
            <w:tcW w:w="1668" w:type="dxa"/>
          </w:tcPr>
          <w:p w:rsidR="00C50734" w:rsidRDefault="00C50734" w:rsidP="00C50734">
            <w:pPr>
              <w:jc w:val="center"/>
              <w:rPr>
                <w:rFonts w:ascii="Soberanes sans" w:hAnsi="Soberanes sans"/>
                <w:b/>
                <w:sz w:val="24"/>
                <w:szCs w:val="24"/>
              </w:rPr>
            </w:pPr>
            <w:r>
              <w:rPr>
                <w:rFonts w:ascii="Soberanes sans" w:hAnsi="Soberanes sans"/>
                <w:b/>
                <w:sz w:val="24"/>
                <w:szCs w:val="24"/>
              </w:rPr>
              <w:t>Día</w:t>
            </w:r>
          </w:p>
        </w:tc>
        <w:tc>
          <w:tcPr>
            <w:tcW w:w="11476" w:type="dxa"/>
          </w:tcPr>
          <w:p w:rsidR="00C50734" w:rsidRDefault="00C50734" w:rsidP="00C50734">
            <w:pPr>
              <w:jc w:val="center"/>
              <w:rPr>
                <w:rFonts w:ascii="Soberanes sans" w:hAnsi="Soberanes sans"/>
                <w:b/>
                <w:sz w:val="24"/>
                <w:szCs w:val="24"/>
              </w:rPr>
            </w:pPr>
            <w:r>
              <w:rPr>
                <w:rFonts w:ascii="Soberanes sans" w:hAnsi="Soberanes sans"/>
                <w:b/>
                <w:sz w:val="24"/>
                <w:szCs w:val="24"/>
              </w:rPr>
              <w:t>Actividad</w:t>
            </w:r>
          </w:p>
        </w:tc>
      </w:tr>
      <w:tr w:rsidR="00C50734" w:rsidTr="00C50734">
        <w:tc>
          <w:tcPr>
            <w:tcW w:w="1668" w:type="dxa"/>
          </w:tcPr>
          <w:p w:rsidR="00C50734" w:rsidRDefault="00C50734" w:rsidP="00E1056C">
            <w:pPr>
              <w:jc w:val="center"/>
              <w:rPr>
                <w:rFonts w:ascii="Soberanes sans" w:hAnsi="Soberanes sans"/>
                <w:b/>
                <w:sz w:val="24"/>
                <w:szCs w:val="24"/>
              </w:rPr>
            </w:pPr>
            <w:r>
              <w:rPr>
                <w:rFonts w:ascii="Soberanes sans" w:hAnsi="Soberanes sans"/>
                <w:b/>
                <w:sz w:val="24"/>
                <w:szCs w:val="24"/>
              </w:rPr>
              <w:t>1</w:t>
            </w:r>
          </w:p>
        </w:tc>
        <w:tc>
          <w:tcPr>
            <w:tcW w:w="11476" w:type="dxa"/>
          </w:tcPr>
          <w:p w:rsidR="00C50734" w:rsidRDefault="00C50734" w:rsidP="00C50734">
            <w:pPr>
              <w:rPr>
                <w:rFonts w:ascii="Soberanes sans" w:hAnsi="Soberanes sans"/>
                <w:b/>
                <w:sz w:val="24"/>
                <w:szCs w:val="24"/>
              </w:rPr>
            </w:pPr>
            <w:r w:rsidRPr="00C50734">
              <w:rPr>
                <w:rFonts w:ascii="Soberanes sans" w:hAnsi="Soberanes sans"/>
                <w:sz w:val="24"/>
                <w:szCs w:val="24"/>
              </w:rPr>
              <w:t xml:space="preserve">Inicia taller de empoderamiento y activismo ciudadano </w:t>
            </w:r>
            <w:r w:rsidRPr="00C50734">
              <w:rPr>
                <w:rFonts w:ascii="Soberanes sans" w:hAnsi="Soberanes sans"/>
                <w:i/>
                <w:sz w:val="24"/>
                <w:szCs w:val="24"/>
              </w:rPr>
              <w:t>Virgilio Caballero</w:t>
            </w:r>
            <w:r w:rsidRPr="00C50734">
              <w:rPr>
                <w:rFonts w:ascii="Soberanes sans" w:hAnsi="Soberanes sans"/>
                <w:sz w:val="24"/>
                <w:szCs w:val="24"/>
              </w:rPr>
              <w:t xml:space="preserve"> con el doctor Germán Andrade Muñoz.</w:t>
            </w:r>
          </w:p>
        </w:tc>
      </w:tr>
      <w:tr w:rsidR="00C50734" w:rsidTr="00C50734">
        <w:tc>
          <w:tcPr>
            <w:tcW w:w="1668" w:type="dxa"/>
          </w:tcPr>
          <w:p w:rsidR="00C50734" w:rsidRDefault="00C50734" w:rsidP="00E1056C">
            <w:pPr>
              <w:jc w:val="center"/>
              <w:rPr>
                <w:rFonts w:ascii="Soberanes sans" w:hAnsi="Soberanes sans"/>
                <w:b/>
                <w:sz w:val="24"/>
                <w:szCs w:val="24"/>
              </w:rPr>
            </w:pPr>
            <w:r>
              <w:rPr>
                <w:rFonts w:ascii="Soberanes sans" w:hAnsi="Soberanes sans"/>
                <w:b/>
                <w:sz w:val="24"/>
                <w:szCs w:val="24"/>
              </w:rPr>
              <w:t>2</w:t>
            </w:r>
          </w:p>
        </w:tc>
        <w:tc>
          <w:tcPr>
            <w:tcW w:w="11476" w:type="dxa"/>
          </w:tcPr>
          <w:p w:rsidR="00C50734" w:rsidRDefault="00C50734" w:rsidP="00C50734">
            <w:pPr>
              <w:rPr>
                <w:rFonts w:ascii="Soberanes sans" w:hAnsi="Soberanes sans"/>
                <w:b/>
                <w:sz w:val="24"/>
                <w:szCs w:val="24"/>
              </w:rPr>
            </w:pPr>
            <w:r w:rsidRPr="00C50734">
              <w:rPr>
                <w:rFonts w:ascii="Soberanes sans" w:hAnsi="Soberanes sans"/>
                <w:sz w:val="24"/>
                <w:szCs w:val="24"/>
              </w:rPr>
              <w:t>Taller de comunicación política con el doctor Dante Bello Martínez</w:t>
            </w:r>
          </w:p>
        </w:tc>
      </w:tr>
      <w:tr w:rsidR="00C50734" w:rsidTr="00C50734">
        <w:tc>
          <w:tcPr>
            <w:tcW w:w="1668" w:type="dxa"/>
          </w:tcPr>
          <w:p w:rsidR="00C50734" w:rsidRDefault="00C50734" w:rsidP="00E1056C">
            <w:pPr>
              <w:jc w:val="center"/>
              <w:rPr>
                <w:rFonts w:ascii="Soberanes sans" w:hAnsi="Soberanes sans"/>
                <w:b/>
                <w:sz w:val="24"/>
                <w:szCs w:val="24"/>
              </w:rPr>
            </w:pPr>
            <w:r>
              <w:rPr>
                <w:rFonts w:ascii="Soberanes sans" w:hAnsi="Soberanes sans"/>
                <w:b/>
                <w:sz w:val="24"/>
                <w:szCs w:val="24"/>
              </w:rPr>
              <w:t>4</w:t>
            </w:r>
          </w:p>
        </w:tc>
        <w:tc>
          <w:tcPr>
            <w:tcW w:w="11476" w:type="dxa"/>
          </w:tcPr>
          <w:p w:rsidR="00C50734" w:rsidRDefault="00C50734" w:rsidP="00C50734">
            <w:pPr>
              <w:rPr>
                <w:rFonts w:ascii="Soberanes sans" w:hAnsi="Soberanes sans"/>
                <w:b/>
                <w:sz w:val="24"/>
                <w:szCs w:val="24"/>
              </w:rPr>
            </w:pPr>
            <w:r w:rsidRPr="00C50734">
              <w:rPr>
                <w:rFonts w:ascii="Soberanes sans" w:hAnsi="Soberanes sans"/>
                <w:sz w:val="24"/>
                <w:szCs w:val="24"/>
              </w:rPr>
              <w:t>Inicia curso de Meditación</w:t>
            </w:r>
          </w:p>
        </w:tc>
      </w:tr>
      <w:tr w:rsidR="00C50734" w:rsidTr="00C50734">
        <w:tc>
          <w:tcPr>
            <w:tcW w:w="1668" w:type="dxa"/>
          </w:tcPr>
          <w:p w:rsidR="00C50734" w:rsidRPr="00947F13" w:rsidRDefault="00C50734" w:rsidP="00E1056C">
            <w:pPr>
              <w:jc w:val="center"/>
              <w:rPr>
                <w:rFonts w:ascii="Soberanes sans" w:hAnsi="Soberanes sans"/>
                <w:b/>
                <w:color w:val="000000" w:themeColor="text1"/>
                <w:sz w:val="24"/>
                <w:szCs w:val="24"/>
              </w:rPr>
            </w:pPr>
            <w:r w:rsidRPr="00947F13">
              <w:rPr>
                <w:rFonts w:ascii="Soberanes sans" w:hAnsi="Soberanes sans"/>
                <w:b/>
                <w:color w:val="000000" w:themeColor="text1"/>
                <w:sz w:val="24"/>
                <w:szCs w:val="24"/>
              </w:rPr>
              <w:t>4</w:t>
            </w:r>
          </w:p>
        </w:tc>
        <w:tc>
          <w:tcPr>
            <w:tcW w:w="11476" w:type="dxa"/>
          </w:tcPr>
          <w:p w:rsidR="00C50734" w:rsidRPr="00947F13" w:rsidRDefault="00C50734" w:rsidP="00947F13">
            <w:pPr>
              <w:rPr>
                <w:rFonts w:ascii="Soberanes sans" w:hAnsi="Soberanes sans"/>
                <w:b/>
                <w:color w:val="000000" w:themeColor="text1"/>
                <w:sz w:val="24"/>
                <w:szCs w:val="24"/>
              </w:rPr>
            </w:pPr>
            <w:r w:rsidRPr="00947F13">
              <w:rPr>
                <w:rFonts w:ascii="Soberanes sans" w:hAnsi="Soberanes sans"/>
                <w:color w:val="000000" w:themeColor="text1"/>
                <w:sz w:val="24"/>
                <w:szCs w:val="24"/>
              </w:rPr>
              <w:t xml:space="preserve">Taller de historia con el doctor Germán Andrade Muñoz. </w:t>
            </w:r>
          </w:p>
        </w:tc>
      </w:tr>
      <w:tr w:rsidR="00C50734" w:rsidTr="00C50734">
        <w:tc>
          <w:tcPr>
            <w:tcW w:w="1668" w:type="dxa"/>
          </w:tcPr>
          <w:p w:rsidR="00C50734" w:rsidRDefault="00C50734" w:rsidP="00E1056C">
            <w:pPr>
              <w:jc w:val="center"/>
              <w:rPr>
                <w:rFonts w:ascii="Soberanes sans" w:hAnsi="Soberanes sans"/>
                <w:b/>
                <w:sz w:val="24"/>
                <w:szCs w:val="24"/>
              </w:rPr>
            </w:pPr>
            <w:r>
              <w:rPr>
                <w:rFonts w:ascii="Soberanes sans" w:hAnsi="Soberanes sans"/>
                <w:b/>
                <w:sz w:val="24"/>
                <w:szCs w:val="24"/>
              </w:rPr>
              <w:t>4</w:t>
            </w:r>
          </w:p>
        </w:tc>
        <w:tc>
          <w:tcPr>
            <w:tcW w:w="11476" w:type="dxa"/>
          </w:tcPr>
          <w:p w:rsidR="00C50734" w:rsidRDefault="00C50734" w:rsidP="00C50734">
            <w:pPr>
              <w:rPr>
                <w:rFonts w:ascii="Soberanes sans" w:hAnsi="Soberanes sans"/>
                <w:b/>
                <w:sz w:val="24"/>
                <w:szCs w:val="24"/>
              </w:rPr>
            </w:pPr>
            <w:r w:rsidRPr="00C50734">
              <w:rPr>
                <w:rFonts w:ascii="Soberanes sans" w:hAnsi="Soberanes sans"/>
                <w:sz w:val="24"/>
                <w:szCs w:val="24"/>
              </w:rPr>
              <w:t xml:space="preserve">Analizando la </w:t>
            </w:r>
            <w:r w:rsidRPr="00C50734">
              <w:rPr>
                <w:rFonts w:ascii="Soberanes sans" w:hAnsi="Soberanes sans"/>
                <w:i/>
                <w:sz w:val="24"/>
                <w:szCs w:val="24"/>
              </w:rPr>
              <w:t>Tesis sobre Feuerbach</w:t>
            </w:r>
            <w:r w:rsidRPr="00C50734">
              <w:rPr>
                <w:rFonts w:ascii="Soberanes sans" w:hAnsi="Soberanes sans"/>
                <w:sz w:val="24"/>
                <w:szCs w:val="24"/>
              </w:rPr>
              <w:t xml:space="preserve"> y la introducción del </w:t>
            </w:r>
            <w:r w:rsidRPr="00C50734">
              <w:rPr>
                <w:rFonts w:ascii="Soberanes sans" w:hAnsi="Soberanes sans"/>
                <w:i/>
                <w:sz w:val="24"/>
                <w:szCs w:val="24"/>
              </w:rPr>
              <w:t>18 Brumario de Luis Bonaparte</w:t>
            </w:r>
            <w:r w:rsidRPr="00C50734">
              <w:rPr>
                <w:rFonts w:ascii="Soberanes sans" w:hAnsi="Soberanes sans"/>
                <w:sz w:val="24"/>
                <w:szCs w:val="24"/>
              </w:rPr>
              <w:t xml:space="preserve"> de Carlos Marx con el filósofo Oscar Vázquez Muñoz</w:t>
            </w:r>
          </w:p>
        </w:tc>
      </w:tr>
      <w:tr w:rsidR="00C50734" w:rsidTr="00C50734">
        <w:tc>
          <w:tcPr>
            <w:tcW w:w="1668" w:type="dxa"/>
          </w:tcPr>
          <w:p w:rsidR="00C50734" w:rsidRDefault="00C50734" w:rsidP="00E1056C">
            <w:pPr>
              <w:jc w:val="center"/>
              <w:rPr>
                <w:rFonts w:ascii="Soberanes sans" w:hAnsi="Soberanes sans"/>
                <w:b/>
                <w:sz w:val="24"/>
                <w:szCs w:val="24"/>
              </w:rPr>
            </w:pPr>
            <w:r>
              <w:rPr>
                <w:rFonts w:ascii="Soberanes sans" w:hAnsi="Soberanes sans"/>
                <w:b/>
                <w:sz w:val="24"/>
                <w:szCs w:val="24"/>
              </w:rPr>
              <w:t>8</w:t>
            </w:r>
          </w:p>
        </w:tc>
        <w:tc>
          <w:tcPr>
            <w:tcW w:w="11476" w:type="dxa"/>
          </w:tcPr>
          <w:p w:rsidR="00C50734" w:rsidRDefault="00C50734" w:rsidP="00C50734">
            <w:pPr>
              <w:rPr>
                <w:rFonts w:ascii="Soberanes sans" w:hAnsi="Soberanes sans"/>
                <w:b/>
                <w:sz w:val="24"/>
                <w:szCs w:val="24"/>
              </w:rPr>
            </w:pPr>
            <w:r w:rsidRPr="00C50734">
              <w:rPr>
                <w:rFonts w:ascii="Soberanes sans" w:hAnsi="Soberanes sans"/>
                <w:sz w:val="24"/>
                <w:szCs w:val="24"/>
              </w:rPr>
              <w:t xml:space="preserve">Taller de empoderamiento y activismo ciudadano </w:t>
            </w:r>
            <w:r w:rsidRPr="00C50734">
              <w:rPr>
                <w:rFonts w:ascii="Soberanes sans" w:hAnsi="Soberanes sans"/>
                <w:i/>
                <w:sz w:val="24"/>
                <w:szCs w:val="24"/>
              </w:rPr>
              <w:t>Virgilio Caballero</w:t>
            </w:r>
            <w:r w:rsidRPr="00C50734">
              <w:rPr>
                <w:rFonts w:ascii="Soberanes sans" w:hAnsi="Soberanes sans"/>
                <w:sz w:val="24"/>
                <w:szCs w:val="24"/>
              </w:rPr>
              <w:t xml:space="preserve"> con el doctor Germán Andrade Muñoz</w:t>
            </w:r>
          </w:p>
        </w:tc>
      </w:tr>
      <w:tr w:rsidR="00C50734" w:rsidTr="00C50734">
        <w:tc>
          <w:tcPr>
            <w:tcW w:w="1668" w:type="dxa"/>
          </w:tcPr>
          <w:p w:rsidR="00C50734" w:rsidRDefault="00C50734" w:rsidP="00E1056C">
            <w:pPr>
              <w:jc w:val="center"/>
              <w:rPr>
                <w:rFonts w:ascii="Soberanes sans" w:hAnsi="Soberanes sans"/>
                <w:b/>
                <w:sz w:val="24"/>
                <w:szCs w:val="24"/>
              </w:rPr>
            </w:pPr>
            <w:r>
              <w:rPr>
                <w:rFonts w:ascii="Soberanes sans" w:hAnsi="Soberanes sans"/>
                <w:b/>
                <w:sz w:val="24"/>
                <w:szCs w:val="24"/>
              </w:rPr>
              <w:lastRenderedPageBreak/>
              <w:t>9</w:t>
            </w:r>
          </w:p>
        </w:tc>
        <w:tc>
          <w:tcPr>
            <w:tcW w:w="11476" w:type="dxa"/>
          </w:tcPr>
          <w:p w:rsidR="00C50734" w:rsidRDefault="00C50734" w:rsidP="00C50734">
            <w:pPr>
              <w:rPr>
                <w:rFonts w:ascii="Soberanes sans" w:hAnsi="Soberanes sans"/>
                <w:b/>
                <w:sz w:val="24"/>
                <w:szCs w:val="24"/>
              </w:rPr>
            </w:pPr>
            <w:r w:rsidRPr="00C50734">
              <w:rPr>
                <w:rFonts w:ascii="Soberanes sans" w:hAnsi="Soberanes sans"/>
                <w:sz w:val="24"/>
                <w:szCs w:val="24"/>
              </w:rPr>
              <w:t>Taller de comunicación política con el doctor Dante Bello Martínez</w:t>
            </w:r>
          </w:p>
        </w:tc>
      </w:tr>
      <w:tr w:rsidR="00C50734" w:rsidTr="00C50734">
        <w:tc>
          <w:tcPr>
            <w:tcW w:w="1668" w:type="dxa"/>
          </w:tcPr>
          <w:p w:rsidR="00C50734" w:rsidRDefault="00EC0CEC" w:rsidP="00E1056C">
            <w:pPr>
              <w:jc w:val="center"/>
              <w:rPr>
                <w:rFonts w:ascii="Soberanes sans" w:hAnsi="Soberanes sans"/>
                <w:b/>
                <w:sz w:val="24"/>
                <w:szCs w:val="24"/>
              </w:rPr>
            </w:pPr>
            <w:r>
              <w:rPr>
                <w:rFonts w:ascii="Soberanes sans" w:hAnsi="Soberanes sans"/>
                <w:b/>
                <w:sz w:val="24"/>
                <w:szCs w:val="24"/>
              </w:rPr>
              <w:t>10</w:t>
            </w:r>
          </w:p>
        </w:tc>
        <w:tc>
          <w:tcPr>
            <w:tcW w:w="11476" w:type="dxa"/>
          </w:tcPr>
          <w:p w:rsidR="00C50734" w:rsidRPr="00C50734" w:rsidRDefault="00EC0CEC" w:rsidP="00C50734">
            <w:pPr>
              <w:rPr>
                <w:rFonts w:ascii="Soberanes sans" w:hAnsi="Soberanes sans"/>
                <w:sz w:val="24"/>
                <w:szCs w:val="24"/>
              </w:rPr>
            </w:pPr>
            <w:r w:rsidRPr="00C50734">
              <w:rPr>
                <w:rFonts w:ascii="Soberanes sans" w:hAnsi="Soberanes sans"/>
                <w:sz w:val="24"/>
                <w:szCs w:val="24"/>
              </w:rPr>
              <w:t xml:space="preserve">Conferencia </w:t>
            </w:r>
            <w:r w:rsidRPr="00C50734">
              <w:rPr>
                <w:rFonts w:ascii="Soberanes sans" w:hAnsi="Soberanes sans"/>
                <w:i/>
                <w:sz w:val="24"/>
                <w:szCs w:val="24"/>
              </w:rPr>
              <w:t>Violencia política contra las mujeres</w:t>
            </w:r>
            <w:r w:rsidRPr="00C50734">
              <w:rPr>
                <w:rFonts w:ascii="Soberanes sans" w:hAnsi="Soberanes sans"/>
                <w:sz w:val="24"/>
                <w:szCs w:val="24"/>
              </w:rPr>
              <w:t xml:space="preserve"> con la Maestra Erika Paz</w:t>
            </w:r>
          </w:p>
        </w:tc>
      </w:tr>
      <w:tr w:rsidR="00C50734" w:rsidTr="00C50734">
        <w:tc>
          <w:tcPr>
            <w:tcW w:w="1668" w:type="dxa"/>
          </w:tcPr>
          <w:p w:rsidR="00C50734" w:rsidRDefault="00EC0CEC" w:rsidP="00E1056C">
            <w:pPr>
              <w:jc w:val="center"/>
              <w:rPr>
                <w:rFonts w:ascii="Soberanes sans" w:hAnsi="Soberanes sans"/>
                <w:b/>
                <w:sz w:val="24"/>
                <w:szCs w:val="24"/>
              </w:rPr>
            </w:pPr>
            <w:r>
              <w:rPr>
                <w:rFonts w:ascii="Soberanes sans" w:hAnsi="Soberanes sans"/>
                <w:b/>
                <w:sz w:val="24"/>
                <w:szCs w:val="24"/>
              </w:rPr>
              <w:t>10</w:t>
            </w:r>
          </w:p>
        </w:tc>
        <w:tc>
          <w:tcPr>
            <w:tcW w:w="11476" w:type="dxa"/>
          </w:tcPr>
          <w:p w:rsidR="00C50734" w:rsidRPr="00C50734" w:rsidRDefault="00EC0CEC" w:rsidP="00C50734">
            <w:pPr>
              <w:rPr>
                <w:rFonts w:ascii="Soberanes sans" w:hAnsi="Soberanes sans"/>
                <w:sz w:val="24"/>
                <w:szCs w:val="24"/>
              </w:rPr>
            </w:pPr>
            <w:r w:rsidRPr="00C50734">
              <w:rPr>
                <w:rFonts w:ascii="Soberanes sans" w:hAnsi="Soberanes sans"/>
                <w:sz w:val="24"/>
                <w:szCs w:val="24"/>
              </w:rPr>
              <w:t>curso de Meditación</w:t>
            </w:r>
          </w:p>
        </w:tc>
      </w:tr>
      <w:tr w:rsidR="00C50734" w:rsidTr="00C50734">
        <w:tc>
          <w:tcPr>
            <w:tcW w:w="1668" w:type="dxa"/>
          </w:tcPr>
          <w:p w:rsidR="00C50734" w:rsidRDefault="00EC0CEC" w:rsidP="00E1056C">
            <w:pPr>
              <w:jc w:val="center"/>
              <w:rPr>
                <w:rFonts w:ascii="Soberanes sans" w:hAnsi="Soberanes sans"/>
                <w:b/>
                <w:sz w:val="24"/>
                <w:szCs w:val="24"/>
              </w:rPr>
            </w:pPr>
            <w:r>
              <w:rPr>
                <w:rFonts w:ascii="Soberanes sans" w:hAnsi="Soberanes sans"/>
                <w:b/>
                <w:sz w:val="24"/>
                <w:szCs w:val="24"/>
              </w:rPr>
              <w:t>11</w:t>
            </w:r>
          </w:p>
        </w:tc>
        <w:tc>
          <w:tcPr>
            <w:tcW w:w="11476" w:type="dxa"/>
          </w:tcPr>
          <w:p w:rsidR="00C50734" w:rsidRPr="00C50734" w:rsidRDefault="00EC0CEC" w:rsidP="00C50734">
            <w:pPr>
              <w:rPr>
                <w:rFonts w:ascii="Soberanes sans" w:hAnsi="Soberanes sans"/>
                <w:sz w:val="24"/>
                <w:szCs w:val="24"/>
              </w:rPr>
            </w:pPr>
            <w:r w:rsidRPr="00C50734">
              <w:rPr>
                <w:rFonts w:ascii="Soberanes sans" w:hAnsi="Soberanes sans"/>
                <w:sz w:val="24"/>
                <w:szCs w:val="24"/>
              </w:rPr>
              <w:t>Taller de historia con el doctor Germán Andrade Muñoz</w:t>
            </w:r>
          </w:p>
        </w:tc>
      </w:tr>
      <w:tr w:rsidR="00C50734" w:rsidTr="00C50734">
        <w:tc>
          <w:tcPr>
            <w:tcW w:w="1668" w:type="dxa"/>
          </w:tcPr>
          <w:p w:rsidR="00C50734" w:rsidRDefault="00EC0CEC" w:rsidP="00E1056C">
            <w:pPr>
              <w:jc w:val="center"/>
              <w:rPr>
                <w:rFonts w:ascii="Soberanes sans" w:hAnsi="Soberanes sans"/>
                <w:b/>
                <w:sz w:val="24"/>
                <w:szCs w:val="24"/>
              </w:rPr>
            </w:pPr>
            <w:r>
              <w:rPr>
                <w:rFonts w:ascii="Soberanes sans" w:hAnsi="Soberanes sans"/>
                <w:b/>
                <w:sz w:val="24"/>
                <w:szCs w:val="24"/>
              </w:rPr>
              <w:t>11</w:t>
            </w:r>
          </w:p>
        </w:tc>
        <w:tc>
          <w:tcPr>
            <w:tcW w:w="11476" w:type="dxa"/>
          </w:tcPr>
          <w:p w:rsidR="00C50734" w:rsidRPr="00C50734" w:rsidRDefault="00EC0CEC" w:rsidP="00C50734">
            <w:pPr>
              <w:rPr>
                <w:rFonts w:ascii="Soberanes sans" w:hAnsi="Soberanes sans"/>
                <w:sz w:val="24"/>
                <w:szCs w:val="24"/>
              </w:rPr>
            </w:pPr>
            <w:r w:rsidRPr="00C50734">
              <w:rPr>
                <w:rFonts w:ascii="Soberanes sans" w:hAnsi="Soberanes sans"/>
                <w:i/>
                <w:sz w:val="24"/>
                <w:szCs w:val="24"/>
              </w:rPr>
              <w:t>Nietzsche y Marx</w:t>
            </w:r>
            <w:r w:rsidRPr="00C50734">
              <w:rPr>
                <w:rFonts w:ascii="Soberanes sans" w:hAnsi="Soberanes sans"/>
                <w:sz w:val="24"/>
                <w:szCs w:val="24"/>
              </w:rPr>
              <w:t xml:space="preserve"> por el filósofo Oscar Vázquez Muñoz</w:t>
            </w:r>
          </w:p>
        </w:tc>
      </w:tr>
      <w:tr w:rsidR="00C50734" w:rsidTr="00C50734">
        <w:tc>
          <w:tcPr>
            <w:tcW w:w="1668" w:type="dxa"/>
          </w:tcPr>
          <w:p w:rsidR="00C50734" w:rsidRDefault="00EC0CEC" w:rsidP="00E1056C">
            <w:pPr>
              <w:jc w:val="center"/>
              <w:rPr>
                <w:rFonts w:ascii="Soberanes sans" w:hAnsi="Soberanes sans"/>
                <w:b/>
                <w:sz w:val="24"/>
                <w:szCs w:val="24"/>
              </w:rPr>
            </w:pPr>
            <w:r>
              <w:rPr>
                <w:rFonts w:ascii="Soberanes sans" w:hAnsi="Soberanes sans"/>
                <w:b/>
                <w:sz w:val="24"/>
                <w:szCs w:val="24"/>
              </w:rPr>
              <w:t>13</w:t>
            </w:r>
          </w:p>
        </w:tc>
        <w:tc>
          <w:tcPr>
            <w:tcW w:w="11476" w:type="dxa"/>
          </w:tcPr>
          <w:p w:rsidR="00C50734" w:rsidRPr="00C50734" w:rsidRDefault="00EC0CEC" w:rsidP="00C50734">
            <w:pPr>
              <w:rPr>
                <w:rFonts w:ascii="Soberanes sans" w:hAnsi="Soberanes sans"/>
                <w:sz w:val="24"/>
                <w:szCs w:val="24"/>
              </w:rPr>
            </w:pPr>
            <w:r w:rsidRPr="00C50734">
              <w:rPr>
                <w:rFonts w:ascii="Soberanes sans" w:hAnsi="Soberanes sans"/>
                <w:sz w:val="24"/>
                <w:szCs w:val="24"/>
              </w:rPr>
              <w:t>Homenaje a Virgilio Caballero en su casa ciudadana</w:t>
            </w:r>
          </w:p>
        </w:tc>
      </w:tr>
      <w:tr w:rsidR="00C50734" w:rsidTr="00C50734">
        <w:tc>
          <w:tcPr>
            <w:tcW w:w="1668" w:type="dxa"/>
          </w:tcPr>
          <w:p w:rsidR="00C50734" w:rsidRDefault="00EC0CEC" w:rsidP="00E1056C">
            <w:pPr>
              <w:jc w:val="center"/>
              <w:rPr>
                <w:rFonts w:ascii="Soberanes sans" w:hAnsi="Soberanes sans"/>
                <w:b/>
                <w:sz w:val="24"/>
                <w:szCs w:val="24"/>
              </w:rPr>
            </w:pPr>
            <w:r>
              <w:rPr>
                <w:rFonts w:ascii="Soberanes sans" w:hAnsi="Soberanes sans"/>
                <w:b/>
                <w:sz w:val="24"/>
                <w:szCs w:val="24"/>
              </w:rPr>
              <w:t>15</w:t>
            </w:r>
          </w:p>
        </w:tc>
        <w:tc>
          <w:tcPr>
            <w:tcW w:w="11476" w:type="dxa"/>
          </w:tcPr>
          <w:p w:rsidR="00C50734" w:rsidRPr="00C50734" w:rsidRDefault="00EC0CEC" w:rsidP="00C50734">
            <w:pPr>
              <w:rPr>
                <w:rFonts w:ascii="Soberanes sans" w:hAnsi="Soberanes sans"/>
                <w:sz w:val="24"/>
                <w:szCs w:val="24"/>
              </w:rPr>
            </w:pPr>
            <w:r w:rsidRPr="00C50734">
              <w:rPr>
                <w:rFonts w:ascii="Soberanes sans" w:hAnsi="Soberanes sans"/>
                <w:sz w:val="24"/>
                <w:szCs w:val="24"/>
              </w:rPr>
              <w:t xml:space="preserve">Taller de empoderamiento y activismo ciudadano </w:t>
            </w:r>
            <w:r w:rsidRPr="00C50734">
              <w:rPr>
                <w:rFonts w:ascii="Soberanes sans" w:hAnsi="Soberanes sans"/>
                <w:i/>
                <w:sz w:val="24"/>
                <w:szCs w:val="24"/>
              </w:rPr>
              <w:t>Virgilio Caballero</w:t>
            </w:r>
            <w:r w:rsidRPr="00C50734">
              <w:rPr>
                <w:rFonts w:ascii="Soberanes sans" w:hAnsi="Soberanes sans"/>
                <w:sz w:val="24"/>
                <w:szCs w:val="24"/>
              </w:rPr>
              <w:t xml:space="preserve"> con el doctor Germán Andrade Muñoz.</w:t>
            </w:r>
          </w:p>
        </w:tc>
      </w:tr>
      <w:tr w:rsidR="00C50734" w:rsidTr="00C50734">
        <w:tc>
          <w:tcPr>
            <w:tcW w:w="1668" w:type="dxa"/>
          </w:tcPr>
          <w:p w:rsidR="00C50734" w:rsidRDefault="00EC0CEC" w:rsidP="00E1056C">
            <w:pPr>
              <w:jc w:val="center"/>
              <w:rPr>
                <w:rFonts w:ascii="Soberanes sans" w:hAnsi="Soberanes sans"/>
                <w:b/>
                <w:sz w:val="24"/>
                <w:szCs w:val="24"/>
              </w:rPr>
            </w:pPr>
            <w:r>
              <w:rPr>
                <w:rFonts w:ascii="Soberanes sans" w:hAnsi="Soberanes sans"/>
                <w:b/>
                <w:sz w:val="24"/>
                <w:szCs w:val="24"/>
              </w:rPr>
              <w:t>16</w:t>
            </w:r>
          </w:p>
        </w:tc>
        <w:tc>
          <w:tcPr>
            <w:tcW w:w="11476" w:type="dxa"/>
          </w:tcPr>
          <w:p w:rsidR="00C50734" w:rsidRPr="00C50734" w:rsidRDefault="00EC0CEC" w:rsidP="00C50734">
            <w:pPr>
              <w:rPr>
                <w:rFonts w:ascii="Soberanes sans" w:hAnsi="Soberanes sans"/>
                <w:sz w:val="24"/>
                <w:szCs w:val="24"/>
              </w:rPr>
            </w:pPr>
            <w:r w:rsidRPr="00C50734">
              <w:rPr>
                <w:rFonts w:ascii="Soberanes sans" w:hAnsi="Soberanes sans"/>
                <w:i/>
                <w:sz w:val="24"/>
                <w:szCs w:val="24"/>
              </w:rPr>
              <w:t>Nietzsche y Marx</w:t>
            </w:r>
            <w:r w:rsidRPr="00C50734">
              <w:rPr>
                <w:rFonts w:ascii="Soberanes sans" w:hAnsi="Soberanes sans"/>
                <w:sz w:val="24"/>
                <w:szCs w:val="24"/>
              </w:rPr>
              <w:t xml:space="preserve"> por el filósofo Oscar Vázquez Muñoz</w:t>
            </w:r>
          </w:p>
        </w:tc>
      </w:tr>
      <w:tr w:rsidR="00EC0CEC" w:rsidTr="00C50734">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17</w:t>
            </w:r>
          </w:p>
        </w:tc>
        <w:tc>
          <w:tcPr>
            <w:tcW w:w="11476" w:type="dxa"/>
          </w:tcPr>
          <w:p w:rsidR="00EC0CEC" w:rsidRPr="00C50734" w:rsidRDefault="00EC0CEC" w:rsidP="00C50734">
            <w:pPr>
              <w:rPr>
                <w:rFonts w:ascii="Soberanes sans" w:hAnsi="Soberanes sans"/>
                <w:i/>
                <w:sz w:val="24"/>
                <w:szCs w:val="24"/>
              </w:rPr>
            </w:pPr>
            <w:r w:rsidRPr="00C50734">
              <w:rPr>
                <w:rFonts w:ascii="Soberanes sans" w:hAnsi="Soberanes sans"/>
                <w:sz w:val="24"/>
                <w:szCs w:val="24"/>
              </w:rPr>
              <w:t>Curso de Meditación</w:t>
            </w:r>
          </w:p>
        </w:tc>
      </w:tr>
      <w:tr w:rsidR="00EC0CEC" w:rsidTr="00C50734">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22</w:t>
            </w:r>
          </w:p>
        </w:tc>
        <w:tc>
          <w:tcPr>
            <w:tcW w:w="11476" w:type="dxa"/>
          </w:tcPr>
          <w:p w:rsidR="00EC0CEC" w:rsidRPr="00C50734" w:rsidRDefault="00EC0CEC" w:rsidP="00C50734">
            <w:pPr>
              <w:rPr>
                <w:rFonts w:ascii="Soberanes sans" w:hAnsi="Soberanes sans"/>
                <w:i/>
                <w:sz w:val="24"/>
                <w:szCs w:val="24"/>
              </w:rPr>
            </w:pPr>
            <w:r w:rsidRPr="00C50734">
              <w:rPr>
                <w:rFonts w:ascii="Soberanes sans" w:hAnsi="Soberanes sans"/>
                <w:sz w:val="24"/>
                <w:szCs w:val="24"/>
              </w:rPr>
              <w:t xml:space="preserve">Taller de empoderamiento y activismo ciudadano </w:t>
            </w:r>
            <w:r w:rsidRPr="00C50734">
              <w:rPr>
                <w:rFonts w:ascii="Soberanes sans" w:hAnsi="Soberanes sans"/>
                <w:i/>
                <w:sz w:val="24"/>
                <w:szCs w:val="24"/>
              </w:rPr>
              <w:t>Virgilio Caballero</w:t>
            </w:r>
            <w:r w:rsidRPr="00C50734">
              <w:rPr>
                <w:rFonts w:ascii="Soberanes sans" w:hAnsi="Soberanes sans"/>
                <w:sz w:val="24"/>
                <w:szCs w:val="24"/>
              </w:rPr>
              <w:t xml:space="preserve"> con el doctor Germán Andrade Muñoz</w:t>
            </w:r>
          </w:p>
        </w:tc>
      </w:tr>
      <w:tr w:rsidR="00EC0CEC" w:rsidTr="00C50734">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23</w:t>
            </w:r>
          </w:p>
        </w:tc>
        <w:tc>
          <w:tcPr>
            <w:tcW w:w="11476" w:type="dxa"/>
          </w:tcPr>
          <w:p w:rsidR="00EC0CEC" w:rsidRPr="00C50734" w:rsidRDefault="00EC0CEC" w:rsidP="00C50734">
            <w:pPr>
              <w:rPr>
                <w:rFonts w:ascii="Soberanes sans" w:hAnsi="Soberanes sans"/>
                <w:i/>
                <w:sz w:val="24"/>
                <w:szCs w:val="24"/>
              </w:rPr>
            </w:pPr>
            <w:r w:rsidRPr="00C50734">
              <w:rPr>
                <w:rFonts w:ascii="Soberanes sans" w:hAnsi="Soberanes sans"/>
                <w:sz w:val="24"/>
                <w:szCs w:val="24"/>
              </w:rPr>
              <w:t>Taller de filosofía con Oscar Vázquez Muñoz.</w:t>
            </w:r>
          </w:p>
        </w:tc>
      </w:tr>
      <w:tr w:rsidR="00EC0CEC" w:rsidTr="00C50734">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24</w:t>
            </w:r>
          </w:p>
        </w:tc>
        <w:tc>
          <w:tcPr>
            <w:tcW w:w="11476" w:type="dxa"/>
          </w:tcPr>
          <w:p w:rsidR="00EC0CEC" w:rsidRPr="00C50734" w:rsidRDefault="00EC0CEC" w:rsidP="00C50734">
            <w:pPr>
              <w:rPr>
                <w:rFonts w:ascii="Soberanes sans" w:hAnsi="Soberanes sans"/>
                <w:i/>
                <w:sz w:val="24"/>
                <w:szCs w:val="24"/>
              </w:rPr>
            </w:pPr>
            <w:r w:rsidRPr="00C50734">
              <w:rPr>
                <w:rFonts w:ascii="Soberanes sans" w:hAnsi="Soberanes sans"/>
                <w:sz w:val="24"/>
                <w:szCs w:val="24"/>
              </w:rPr>
              <w:t>Curso de Meditación</w:t>
            </w:r>
          </w:p>
        </w:tc>
      </w:tr>
      <w:tr w:rsidR="00EC0CEC" w:rsidTr="00C50734">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27</w:t>
            </w:r>
          </w:p>
        </w:tc>
        <w:tc>
          <w:tcPr>
            <w:tcW w:w="11476" w:type="dxa"/>
          </w:tcPr>
          <w:p w:rsidR="00EC0CEC" w:rsidRPr="00C50734" w:rsidRDefault="00EC0CEC" w:rsidP="00C50734">
            <w:pPr>
              <w:rPr>
                <w:rFonts w:ascii="Soberanes sans" w:hAnsi="Soberanes sans"/>
                <w:i/>
                <w:sz w:val="24"/>
                <w:szCs w:val="24"/>
              </w:rPr>
            </w:pPr>
            <w:r w:rsidRPr="00C50734">
              <w:rPr>
                <w:rFonts w:ascii="Soberanes sans" w:hAnsi="Soberanes sans"/>
                <w:sz w:val="24"/>
                <w:szCs w:val="24"/>
              </w:rPr>
              <w:t>Conmemoración del día del niño</w:t>
            </w:r>
          </w:p>
        </w:tc>
      </w:tr>
      <w:tr w:rsidR="00EC0CEC" w:rsidTr="00C50734">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29</w:t>
            </w:r>
          </w:p>
        </w:tc>
        <w:tc>
          <w:tcPr>
            <w:tcW w:w="11476" w:type="dxa"/>
          </w:tcPr>
          <w:p w:rsidR="00EC0CEC" w:rsidRPr="00C50734" w:rsidRDefault="00EC0CEC" w:rsidP="00C50734">
            <w:pPr>
              <w:rPr>
                <w:rFonts w:ascii="Soberanes sans" w:hAnsi="Soberanes sans"/>
                <w:sz w:val="24"/>
                <w:szCs w:val="24"/>
              </w:rPr>
            </w:pPr>
            <w:r w:rsidRPr="00C50734">
              <w:rPr>
                <w:rFonts w:ascii="Soberanes sans" w:hAnsi="Soberanes sans"/>
                <w:sz w:val="24"/>
                <w:szCs w:val="24"/>
              </w:rPr>
              <w:t xml:space="preserve">Taller de empoderamiento y activismo ciudadano </w:t>
            </w:r>
            <w:r w:rsidRPr="00C50734">
              <w:rPr>
                <w:rFonts w:ascii="Soberanes sans" w:hAnsi="Soberanes sans"/>
                <w:i/>
                <w:sz w:val="24"/>
                <w:szCs w:val="24"/>
              </w:rPr>
              <w:t>Virgilio Caballero</w:t>
            </w:r>
            <w:r w:rsidRPr="00C50734">
              <w:rPr>
                <w:rFonts w:ascii="Soberanes sans" w:hAnsi="Soberanes sans"/>
                <w:sz w:val="24"/>
                <w:szCs w:val="24"/>
              </w:rPr>
              <w:t xml:space="preserve"> con el doctor Germán Andrade Muñoz.</w:t>
            </w:r>
          </w:p>
        </w:tc>
      </w:tr>
      <w:tr w:rsidR="00EC0CEC" w:rsidTr="00C50734">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30</w:t>
            </w:r>
          </w:p>
        </w:tc>
        <w:tc>
          <w:tcPr>
            <w:tcW w:w="11476" w:type="dxa"/>
          </w:tcPr>
          <w:p w:rsidR="00EC0CEC" w:rsidRPr="00C50734" w:rsidRDefault="00EC0CEC" w:rsidP="00947F13">
            <w:pPr>
              <w:rPr>
                <w:rFonts w:ascii="Soberanes sans" w:hAnsi="Soberanes sans"/>
                <w:sz w:val="24"/>
                <w:szCs w:val="24"/>
              </w:rPr>
            </w:pPr>
            <w:r w:rsidRPr="00947F13">
              <w:rPr>
                <w:rFonts w:ascii="Soberanes sans" w:hAnsi="Soberanes sans"/>
                <w:color w:val="000000" w:themeColor="text1"/>
                <w:sz w:val="24"/>
                <w:szCs w:val="24"/>
              </w:rPr>
              <w:t>Taller de comunicación política con el doctor Dante Bello Muñoz</w:t>
            </w:r>
            <w:r w:rsidR="00947F13" w:rsidRPr="00947F13">
              <w:rPr>
                <w:rFonts w:ascii="Soberanes sans" w:hAnsi="Soberanes sans"/>
                <w:color w:val="000000" w:themeColor="text1"/>
                <w:sz w:val="24"/>
                <w:szCs w:val="24"/>
              </w:rPr>
              <w:t>.</w:t>
            </w:r>
          </w:p>
        </w:tc>
      </w:tr>
    </w:tbl>
    <w:p w:rsidR="00C50734" w:rsidRDefault="00C50734" w:rsidP="00C50734">
      <w:pPr>
        <w:rPr>
          <w:rFonts w:ascii="Soberanes sans" w:hAnsi="Soberanes sans"/>
          <w:sz w:val="24"/>
          <w:szCs w:val="24"/>
        </w:rPr>
      </w:pPr>
      <w:r w:rsidRPr="00C50734">
        <w:rPr>
          <w:rFonts w:ascii="Soberanes sans" w:hAnsi="Soberanes sans"/>
          <w:sz w:val="24"/>
          <w:szCs w:val="24"/>
        </w:rPr>
        <w:t>.</w:t>
      </w:r>
    </w:p>
    <w:p w:rsidR="00E1056C" w:rsidRDefault="00E1056C" w:rsidP="00C50734">
      <w:pPr>
        <w:rPr>
          <w:rFonts w:ascii="Soberanes sans" w:hAnsi="Soberanes sans"/>
          <w:sz w:val="24"/>
          <w:szCs w:val="24"/>
        </w:rPr>
      </w:pPr>
    </w:p>
    <w:p w:rsidR="007A3E9B" w:rsidRDefault="007A3E9B" w:rsidP="00C50734">
      <w:pPr>
        <w:rPr>
          <w:rFonts w:ascii="Soberanes sans" w:hAnsi="Soberanes sans"/>
          <w:sz w:val="24"/>
          <w:szCs w:val="24"/>
        </w:rPr>
      </w:pPr>
    </w:p>
    <w:p w:rsidR="007A3E9B" w:rsidRPr="00C50734" w:rsidRDefault="007A3E9B" w:rsidP="00C50734">
      <w:pPr>
        <w:rPr>
          <w:rFonts w:ascii="Soberanes sans" w:hAnsi="Soberanes sans"/>
          <w:sz w:val="24"/>
          <w:szCs w:val="24"/>
        </w:rPr>
      </w:pPr>
    </w:p>
    <w:p w:rsidR="00E1056C" w:rsidRDefault="00C50734" w:rsidP="00C50734">
      <w:pPr>
        <w:rPr>
          <w:rFonts w:ascii="Soberanes sans" w:hAnsi="Soberanes sans"/>
          <w:b/>
          <w:sz w:val="24"/>
          <w:szCs w:val="24"/>
        </w:rPr>
      </w:pPr>
      <w:r w:rsidRPr="00EC0CEC">
        <w:rPr>
          <w:rFonts w:ascii="Soberanes sans" w:hAnsi="Soberanes sans"/>
          <w:b/>
          <w:sz w:val="24"/>
          <w:szCs w:val="24"/>
        </w:rPr>
        <w:t>Mayo</w:t>
      </w:r>
      <w:r w:rsidR="00EC0CEC" w:rsidRPr="00EC0CEC">
        <w:rPr>
          <w:rFonts w:ascii="Soberanes sans" w:hAnsi="Soberanes sans"/>
          <w:b/>
          <w:sz w:val="24"/>
          <w:szCs w:val="24"/>
        </w:rPr>
        <w:t xml:space="preserve"> 2019</w:t>
      </w:r>
    </w:p>
    <w:tbl>
      <w:tblPr>
        <w:tblStyle w:val="Tablaconcuadrcula"/>
        <w:tblW w:w="0" w:type="auto"/>
        <w:tblLook w:val="04A0"/>
      </w:tblPr>
      <w:tblGrid>
        <w:gridCol w:w="1668"/>
        <w:gridCol w:w="11476"/>
      </w:tblGrid>
      <w:tr w:rsidR="00E1056C" w:rsidTr="00E1056C">
        <w:tc>
          <w:tcPr>
            <w:tcW w:w="1668" w:type="dxa"/>
          </w:tcPr>
          <w:p w:rsidR="00E1056C" w:rsidRDefault="00E1056C" w:rsidP="007A3E9B">
            <w:pPr>
              <w:jc w:val="center"/>
              <w:rPr>
                <w:rFonts w:ascii="Soberanes sans" w:hAnsi="Soberanes sans"/>
                <w:b/>
                <w:sz w:val="24"/>
                <w:szCs w:val="24"/>
              </w:rPr>
            </w:pPr>
            <w:r>
              <w:rPr>
                <w:rFonts w:ascii="Soberanes sans" w:hAnsi="Soberanes sans"/>
                <w:b/>
                <w:sz w:val="24"/>
                <w:szCs w:val="24"/>
              </w:rPr>
              <w:t>Día</w:t>
            </w:r>
          </w:p>
        </w:tc>
        <w:tc>
          <w:tcPr>
            <w:tcW w:w="11476" w:type="dxa"/>
          </w:tcPr>
          <w:p w:rsidR="00E1056C" w:rsidRDefault="00E1056C" w:rsidP="007A3E9B">
            <w:pPr>
              <w:jc w:val="center"/>
              <w:rPr>
                <w:rFonts w:ascii="Soberanes sans" w:hAnsi="Soberanes sans"/>
                <w:b/>
                <w:sz w:val="24"/>
                <w:szCs w:val="24"/>
              </w:rPr>
            </w:pPr>
            <w:r>
              <w:rPr>
                <w:rFonts w:ascii="Soberanes sans" w:hAnsi="Soberanes sans"/>
                <w:b/>
                <w:sz w:val="24"/>
                <w:szCs w:val="24"/>
              </w:rPr>
              <w:t>Actividad</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1</w:t>
            </w:r>
          </w:p>
        </w:tc>
        <w:tc>
          <w:tcPr>
            <w:tcW w:w="11476" w:type="dxa"/>
          </w:tcPr>
          <w:p w:rsidR="00EC0CEC" w:rsidRDefault="00EC0CEC" w:rsidP="00C50734">
            <w:pPr>
              <w:rPr>
                <w:rFonts w:ascii="Soberanes sans" w:hAnsi="Soberanes sans"/>
                <w:b/>
                <w:sz w:val="24"/>
                <w:szCs w:val="24"/>
              </w:rPr>
            </w:pPr>
            <w:r w:rsidRPr="00C50734">
              <w:rPr>
                <w:rFonts w:ascii="Soberanes sans" w:hAnsi="Soberanes sans"/>
                <w:sz w:val="24"/>
                <w:szCs w:val="24"/>
              </w:rPr>
              <w:t>Charla sobre la película Colosio con el filósofo Oscar Vázquez Muñoz</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2</w:t>
            </w:r>
          </w:p>
        </w:tc>
        <w:tc>
          <w:tcPr>
            <w:tcW w:w="11476" w:type="dxa"/>
          </w:tcPr>
          <w:p w:rsidR="00EC0CEC" w:rsidRDefault="00EC0CEC" w:rsidP="00C50734">
            <w:pPr>
              <w:rPr>
                <w:rFonts w:ascii="Soberanes sans" w:hAnsi="Soberanes sans"/>
                <w:b/>
                <w:sz w:val="24"/>
                <w:szCs w:val="24"/>
              </w:rPr>
            </w:pPr>
            <w:r w:rsidRPr="00C50734">
              <w:rPr>
                <w:rFonts w:ascii="Soberanes sans" w:hAnsi="Soberanes sans"/>
                <w:sz w:val="24"/>
                <w:szCs w:val="24"/>
              </w:rPr>
              <w:t xml:space="preserve">Charla </w:t>
            </w:r>
            <w:r w:rsidRPr="00C50734">
              <w:rPr>
                <w:rFonts w:ascii="Soberanes sans" w:hAnsi="Soberanes sans"/>
                <w:i/>
                <w:sz w:val="24"/>
                <w:szCs w:val="24"/>
              </w:rPr>
              <w:t>México desde la mirada del animé japonés</w:t>
            </w:r>
            <w:r w:rsidRPr="00C50734">
              <w:rPr>
                <w:rFonts w:ascii="Soberanes sans" w:hAnsi="Soberanes sans"/>
                <w:sz w:val="24"/>
                <w:szCs w:val="24"/>
              </w:rPr>
              <w:t xml:space="preserve"> con el doctor en historia Germán Andrade Muñoz</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6</w:t>
            </w:r>
          </w:p>
        </w:tc>
        <w:tc>
          <w:tcPr>
            <w:tcW w:w="11476" w:type="dxa"/>
          </w:tcPr>
          <w:p w:rsidR="00EC0CEC" w:rsidRDefault="00EC0CEC" w:rsidP="00C50734">
            <w:pPr>
              <w:rPr>
                <w:rFonts w:ascii="Soberanes sans" w:hAnsi="Soberanes sans"/>
                <w:b/>
                <w:sz w:val="24"/>
                <w:szCs w:val="24"/>
              </w:rPr>
            </w:pPr>
            <w:r w:rsidRPr="00C50734">
              <w:rPr>
                <w:rFonts w:ascii="Soberanes sans" w:hAnsi="Soberanes sans"/>
                <w:sz w:val="24"/>
                <w:szCs w:val="24"/>
              </w:rPr>
              <w:t xml:space="preserve">Charla </w:t>
            </w:r>
            <w:r w:rsidRPr="00C50734">
              <w:rPr>
                <w:rFonts w:ascii="Soberanes sans" w:hAnsi="Soberanes sans"/>
                <w:i/>
                <w:sz w:val="24"/>
                <w:szCs w:val="24"/>
              </w:rPr>
              <w:t>México desde la mirada del animé japonés</w:t>
            </w:r>
            <w:r w:rsidRPr="00C50734">
              <w:rPr>
                <w:rFonts w:ascii="Soberanes sans" w:hAnsi="Soberanes sans"/>
                <w:sz w:val="24"/>
                <w:szCs w:val="24"/>
              </w:rPr>
              <w:t xml:space="preserve"> con el doctor en historia Germán Andrade Muñoz</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7</w:t>
            </w:r>
          </w:p>
        </w:tc>
        <w:tc>
          <w:tcPr>
            <w:tcW w:w="11476" w:type="dxa"/>
          </w:tcPr>
          <w:p w:rsidR="00EC0CEC" w:rsidRDefault="00EC0CEC" w:rsidP="00C50734">
            <w:pPr>
              <w:rPr>
                <w:rFonts w:ascii="Soberanes sans" w:hAnsi="Soberanes sans"/>
                <w:b/>
                <w:sz w:val="24"/>
                <w:szCs w:val="24"/>
              </w:rPr>
            </w:pPr>
            <w:r w:rsidRPr="00C50734">
              <w:rPr>
                <w:rFonts w:ascii="Soberanes sans" w:hAnsi="Soberanes sans"/>
                <w:sz w:val="24"/>
                <w:szCs w:val="24"/>
              </w:rPr>
              <w:t>Taller de comunicación política con el doctor Dante Bello Martínez</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8</w:t>
            </w:r>
          </w:p>
        </w:tc>
        <w:tc>
          <w:tcPr>
            <w:tcW w:w="11476" w:type="dxa"/>
          </w:tcPr>
          <w:p w:rsidR="00EC0CEC" w:rsidRDefault="00EC0CEC" w:rsidP="00C50734">
            <w:pPr>
              <w:rPr>
                <w:rFonts w:ascii="Soberanes sans" w:hAnsi="Soberanes sans"/>
                <w:b/>
                <w:sz w:val="24"/>
                <w:szCs w:val="24"/>
              </w:rPr>
            </w:pPr>
            <w:r w:rsidRPr="00C50734">
              <w:rPr>
                <w:rFonts w:ascii="Soberanes sans" w:hAnsi="Soberanes sans"/>
                <w:sz w:val="24"/>
                <w:szCs w:val="24"/>
              </w:rPr>
              <w:t>Curso de Meditación</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9</w:t>
            </w:r>
          </w:p>
        </w:tc>
        <w:tc>
          <w:tcPr>
            <w:tcW w:w="11476" w:type="dxa"/>
          </w:tcPr>
          <w:p w:rsidR="00EC0CEC" w:rsidRDefault="00EC0CEC" w:rsidP="00C50734">
            <w:pPr>
              <w:rPr>
                <w:rFonts w:ascii="Soberanes sans" w:hAnsi="Soberanes sans"/>
                <w:b/>
                <w:sz w:val="24"/>
                <w:szCs w:val="24"/>
              </w:rPr>
            </w:pPr>
            <w:r w:rsidRPr="00C50734">
              <w:rPr>
                <w:rFonts w:ascii="Soberanes sans" w:hAnsi="Soberanes sans"/>
                <w:sz w:val="24"/>
                <w:szCs w:val="24"/>
              </w:rPr>
              <w:t>Taller de historia de México con el doctor Germán Andrade Muñoz</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9</w:t>
            </w:r>
          </w:p>
        </w:tc>
        <w:tc>
          <w:tcPr>
            <w:tcW w:w="11476" w:type="dxa"/>
          </w:tcPr>
          <w:p w:rsidR="00EC0CEC" w:rsidRDefault="00EC0CEC" w:rsidP="00947F13">
            <w:pPr>
              <w:rPr>
                <w:rFonts w:ascii="Soberanes sans" w:hAnsi="Soberanes sans"/>
                <w:b/>
                <w:sz w:val="24"/>
                <w:szCs w:val="24"/>
              </w:rPr>
            </w:pPr>
            <w:r w:rsidRPr="00947F13">
              <w:rPr>
                <w:rFonts w:ascii="Soberanes sans" w:hAnsi="Soberanes sans"/>
                <w:color w:val="000000" w:themeColor="text1"/>
                <w:sz w:val="24"/>
                <w:szCs w:val="24"/>
              </w:rPr>
              <w:t xml:space="preserve">Taller de filosofía con el filósofo Oscar Vázquez Muñoz. </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13</w:t>
            </w:r>
          </w:p>
        </w:tc>
        <w:tc>
          <w:tcPr>
            <w:tcW w:w="11476" w:type="dxa"/>
          </w:tcPr>
          <w:p w:rsidR="00EC0CEC" w:rsidRPr="00EC0CEC" w:rsidRDefault="00EC0CEC" w:rsidP="00C50734">
            <w:pPr>
              <w:rPr>
                <w:rFonts w:ascii="Soberanes sans" w:hAnsi="Soberanes sans"/>
                <w:sz w:val="24"/>
                <w:szCs w:val="24"/>
              </w:rPr>
            </w:pPr>
            <w:r w:rsidRPr="00C50734">
              <w:rPr>
                <w:rFonts w:ascii="Soberanes sans" w:hAnsi="Soberanes sans"/>
                <w:sz w:val="24"/>
                <w:szCs w:val="24"/>
              </w:rPr>
              <w:t>Taller de comunicación política con el doctor Dante Bello Martínez.</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15</w:t>
            </w:r>
          </w:p>
        </w:tc>
        <w:tc>
          <w:tcPr>
            <w:tcW w:w="11476" w:type="dxa"/>
          </w:tcPr>
          <w:p w:rsidR="00EC0CEC" w:rsidRPr="00C50734" w:rsidRDefault="00EC0CEC" w:rsidP="00C50734">
            <w:pPr>
              <w:rPr>
                <w:rFonts w:ascii="Soberanes sans" w:hAnsi="Soberanes sans"/>
                <w:sz w:val="24"/>
                <w:szCs w:val="24"/>
              </w:rPr>
            </w:pPr>
            <w:r w:rsidRPr="00C50734">
              <w:rPr>
                <w:rFonts w:ascii="Soberanes sans" w:hAnsi="Soberanes sans"/>
                <w:sz w:val="24"/>
                <w:szCs w:val="24"/>
              </w:rPr>
              <w:t xml:space="preserve">Proyección de la entrevista realizada al periodista y legislador Virgilio Caballero por Glen Rodrigo Magaña realizada en junio de 2018 para el programa </w:t>
            </w:r>
            <w:r w:rsidRPr="00C50734">
              <w:rPr>
                <w:rFonts w:ascii="Soberanes sans" w:hAnsi="Soberanes sans"/>
                <w:i/>
                <w:sz w:val="24"/>
                <w:szCs w:val="24"/>
              </w:rPr>
              <w:t>Apasionados por la comunicación</w:t>
            </w:r>
            <w:r w:rsidRPr="00C50734">
              <w:rPr>
                <w:rFonts w:ascii="Soberanes sans" w:hAnsi="Soberanes sans"/>
                <w:sz w:val="24"/>
                <w:szCs w:val="24"/>
              </w:rPr>
              <w:t xml:space="preserve"> de homoespacios.com</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16</w:t>
            </w:r>
          </w:p>
        </w:tc>
        <w:tc>
          <w:tcPr>
            <w:tcW w:w="11476" w:type="dxa"/>
          </w:tcPr>
          <w:p w:rsidR="00EC0CEC" w:rsidRPr="00C50734" w:rsidRDefault="00EC0CEC" w:rsidP="00C50734">
            <w:pPr>
              <w:rPr>
                <w:rFonts w:ascii="Soberanes sans" w:hAnsi="Soberanes sans"/>
                <w:sz w:val="24"/>
                <w:szCs w:val="24"/>
              </w:rPr>
            </w:pPr>
            <w:r w:rsidRPr="00C50734">
              <w:rPr>
                <w:rFonts w:ascii="Soberanes sans" w:hAnsi="Soberanes sans"/>
                <w:sz w:val="24"/>
                <w:szCs w:val="24"/>
              </w:rPr>
              <w:t>Taller de historia por el doctor Germán Andrade Muñoz.</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16</w:t>
            </w:r>
          </w:p>
        </w:tc>
        <w:tc>
          <w:tcPr>
            <w:tcW w:w="11476" w:type="dxa"/>
          </w:tcPr>
          <w:p w:rsidR="00EC0CEC" w:rsidRPr="00C50734" w:rsidRDefault="00EC0CEC" w:rsidP="00C50734">
            <w:pPr>
              <w:rPr>
                <w:rFonts w:ascii="Soberanes sans" w:hAnsi="Soberanes sans"/>
                <w:sz w:val="24"/>
                <w:szCs w:val="24"/>
              </w:rPr>
            </w:pPr>
            <w:r w:rsidRPr="00C50734">
              <w:rPr>
                <w:rFonts w:ascii="Soberanes sans" w:hAnsi="Soberanes sans"/>
                <w:sz w:val="24"/>
                <w:szCs w:val="24"/>
              </w:rPr>
              <w:t>Reflexión colectiva sobre Michel Foucault con Héctor Iván Montoya Arana, estudiante en psicología</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t>16</w:t>
            </w:r>
          </w:p>
        </w:tc>
        <w:tc>
          <w:tcPr>
            <w:tcW w:w="11476" w:type="dxa"/>
          </w:tcPr>
          <w:p w:rsidR="00EC0CEC" w:rsidRPr="00C50734" w:rsidRDefault="00EC0CEC" w:rsidP="00C50734">
            <w:pPr>
              <w:rPr>
                <w:rFonts w:ascii="Soberanes sans" w:hAnsi="Soberanes sans"/>
                <w:sz w:val="24"/>
                <w:szCs w:val="24"/>
              </w:rPr>
            </w:pPr>
            <w:r w:rsidRPr="00C50734">
              <w:rPr>
                <w:rFonts w:ascii="Soberanes sans" w:hAnsi="Soberanes sans"/>
                <w:sz w:val="24"/>
                <w:szCs w:val="24"/>
              </w:rPr>
              <w:t>Curso de Meditación</w:t>
            </w:r>
          </w:p>
        </w:tc>
      </w:tr>
      <w:tr w:rsidR="00EC0CEC" w:rsidTr="00EC0CEC">
        <w:tc>
          <w:tcPr>
            <w:tcW w:w="1668" w:type="dxa"/>
          </w:tcPr>
          <w:p w:rsidR="00EC0CEC" w:rsidRDefault="00EC0CEC" w:rsidP="00E1056C">
            <w:pPr>
              <w:jc w:val="center"/>
              <w:rPr>
                <w:rFonts w:ascii="Soberanes sans" w:hAnsi="Soberanes sans"/>
                <w:b/>
                <w:sz w:val="24"/>
                <w:szCs w:val="24"/>
              </w:rPr>
            </w:pPr>
            <w:r>
              <w:rPr>
                <w:rFonts w:ascii="Soberanes sans" w:hAnsi="Soberanes sans"/>
                <w:b/>
                <w:sz w:val="24"/>
                <w:szCs w:val="24"/>
              </w:rPr>
              <w:lastRenderedPageBreak/>
              <w:t>20</w:t>
            </w:r>
          </w:p>
        </w:tc>
        <w:tc>
          <w:tcPr>
            <w:tcW w:w="11476" w:type="dxa"/>
          </w:tcPr>
          <w:p w:rsidR="00EC0CEC" w:rsidRPr="00C50734" w:rsidRDefault="00EC0CEC" w:rsidP="00947F13">
            <w:pPr>
              <w:rPr>
                <w:rFonts w:ascii="Soberanes sans" w:hAnsi="Soberanes sans"/>
                <w:sz w:val="24"/>
                <w:szCs w:val="24"/>
              </w:rPr>
            </w:pPr>
            <w:r w:rsidRPr="00947F13">
              <w:rPr>
                <w:rFonts w:ascii="Soberanes sans" w:hAnsi="Soberanes sans"/>
                <w:color w:val="000000" w:themeColor="text1"/>
                <w:sz w:val="24"/>
                <w:szCs w:val="24"/>
              </w:rPr>
              <w:t xml:space="preserve">Taller de comunicación política con el doctor Dante Bello Martínez. </w:t>
            </w:r>
          </w:p>
        </w:tc>
      </w:tr>
      <w:tr w:rsidR="00EC0CEC" w:rsidTr="00EC0CEC">
        <w:tc>
          <w:tcPr>
            <w:tcW w:w="1668" w:type="dxa"/>
          </w:tcPr>
          <w:p w:rsidR="00EC0CEC" w:rsidRDefault="00225BC8" w:rsidP="00E1056C">
            <w:pPr>
              <w:jc w:val="center"/>
              <w:rPr>
                <w:rFonts w:ascii="Soberanes sans" w:hAnsi="Soberanes sans"/>
                <w:b/>
                <w:sz w:val="24"/>
                <w:szCs w:val="24"/>
              </w:rPr>
            </w:pPr>
            <w:r>
              <w:rPr>
                <w:rFonts w:ascii="Soberanes sans" w:hAnsi="Soberanes sans"/>
                <w:b/>
                <w:sz w:val="24"/>
                <w:szCs w:val="24"/>
              </w:rPr>
              <w:t>20</w:t>
            </w:r>
          </w:p>
        </w:tc>
        <w:tc>
          <w:tcPr>
            <w:tcW w:w="11476" w:type="dxa"/>
          </w:tcPr>
          <w:p w:rsidR="00E1056C" w:rsidRPr="00C50734" w:rsidRDefault="00225BC8" w:rsidP="00C50734">
            <w:pPr>
              <w:rPr>
                <w:rFonts w:ascii="Soberanes sans" w:hAnsi="Soberanes sans"/>
                <w:sz w:val="24"/>
                <w:szCs w:val="24"/>
              </w:rPr>
            </w:pPr>
            <w:r w:rsidRPr="00C50734">
              <w:rPr>
                <w:rFonts w:ascii="Soberanes sans" w:hAnsi="Soberanes sans"/>
                <w:sz w:val="24"/>
                <w:szCs w:val="24"/>
              </w:rPr>
              <w:t>Taller de filosofía con el filósofo Oscar Vázquez Muñoz, reflexiones sobre las 20 tesis de política de Enrique Dussel.</w:t>
            </w:r>
          </w:p>
        </w:tc>
      </w:tr>
      <w:tr w:rsidR="00EC0CEC" w:rsidTr="00EC0CEC">
        <w:tc>
          <w:tcPr>
            <w:tcW w:w="1668" w:type="dxa"/>
          </w:tcPr>
          <w:p w:rsidR="00EC0CEC" w:rsidRDefault="00225BC8" w:rsidP="00E1056C">
            <w:pPr>
              <w:jc w:val="center"/>
              <w:rPr>
                <w:rFonts w:ascii="Soberanes sans" w:hAnsi="Soberanes sans"/>
                <w:b/>
                <w:sz w:val="24"/>
                <w:szCs w:val="24"/>
              </w:rPr>
            </w:pPr>
            <w:r>
              <w:rPr>
                <w:rFonts w:ascii="Soberanes sans" w:hAnsi="Soberanes sans"/>
                <w:b/>
                <w:sz w:val="24"/>
                <w:szCs w:val="24"/>
              </w:rPr>
              <w:t>22</w:t>
            </w:r>
          </w:p>
        </w:tc>
        <w:tc>
          <w:tcPr>
            <w:tcW w:w="11476" w:type="dxa"/>
          </w:tcPr>
          <w:p w:rsidR="00EC0CEC" w:rsidRPr="00C50734" w:rsidRDefault="00225BC8" w:rsidP="00C50734">
            <w:pPr>
              <w:rPr>
                <w:rFonts w:ascii="Soberanes sans" w:hAnsi="Soberanes sans"/>
                <w:sz w:val="24"/>
                <w:szCs w:val="24"/>
              </w:rPr>
            </w:pPr>
            <w:r w:rsidRPr="00C50734">
              <w:rPr>
                <w:rFonts w:ascii="Soberanes sans" w:hAnsi="Soberanes sans"/>
                <w:sz w:val="24"/>
                <w:szCs w:val="24"/>
              </w:rPr>
              <w:t xml:space="preserve">Presentación del libro </w:t>
            </w:r>
            <w:r w:rsidRPr="00C50734">
              <w:rPr>
                <w:rFonts w:ascii="Soberanes sans" w:hAnsi="Soberanes sans"/>
                <w:i/>
                <w:sz w:val="24"/>
                <w:szCs w:val="24"/>
              </w:rPr>
              <w:t>Chinameca, 10 de abril de 1919</w:t>
            </w:r>
            <w:r w:rsidRPr="00C50734">
              <w:rPr>
                <w:rFonts w:ascii="Soberanes sans" w:hAnsi="Soberanes sans"/>
                <w:sz w:val="24"/>
                <w:szCs w:val="24"/>
              </w:rPr>
              <w:t xml:space="preserve"> con motivo del aniversario luctuoso de Emiliano Zapata, con el escritor y divulgador Miguel Ángel Sánchez Velasco.</w:t>
            </w:r>
          </w:p>
        </w:tc>
      </w:tr>
      <w:tr w:rsidR="00EC0CEC" w:rsidTr="00EC0CEC">
        <w:tc>
          <w:tcPr>
            <w:tcW w:w="1668" w:type="dxa"/>
          </w:tcPr>
          <w:p w:rsidR="00EC0CEC" w:rsidRDefault="00225BC8" w:rsidP="00E1056C">
            <w:pPr>
              <w:jc w:val="center"/>
              <w:rPr>
                <w:rFonts w:ascii="Soberanes sans" w:hAnsi="Soberanes sans"/>
                <w:b/>
                <w:sz w:val="24"/>
                <w:szCs w:val="24"/>
              </w:rPr>
            </w:pPr>
            <w:r>
              <w:rPr>
                <w:rFonts w:ascii="Soberanes sans" w:hAnsi="Soberanes sans"/>
                <w:b/>
                <w:sz w:val="24"/>
                <w:szCs w:val="24"/>
              </w:rPr>
              <w:t>22</w:t>
            </w:r>
          </w:p>
        </w:tc>
        <w:tc>
          <w:tcPr>
            <w:tcW w:w="11476" w:type="dxa"/>
          </w:tcPr>
          <w:p w:rsidR="00EC0CEC" w:rsidRPr="00C50734" w:rsidRDefault="00225BC8" w:rsidP="00C50734">
            <w:pPr>
              <w:rPr>
                <w:rFonts w:ascii="Soberanes sans" w:hAnsi="Soberanes sans"/>
                <w:sz w:val="24"/>
                <w:szCs w:val="24"/>
              </w:rPr>
            </w:pPr>
            <w:r w:rsidRPr="00C50734">
              <w:rPr>
                <w:rFonts w:ascii="Soberanes sans" w:hAnsi="Soberanes sans"/>
                <w:sz w:val="24"/>
                <w:szCs w:val="24"/>
              </w:rPr>
              <w:t>Curso de Meditación</w:t>
            </w:r>
          </w:p>
        </w:tc>
      </w:tr>
      <w:tr w:rsidR="00EC0CEC" w:rsidTr="00EC0CEC">
        <w:tc>
          <w:tcPr>
            <w:tcW w:w="1668" w:type="dxa"/>
          </w:tcPr>
          <w:p w:rsidR="00EC0CEC" w:rsidRDefault="00225BC8" w:rsidP="00E1056C">
            <w:pPr>
              <w:jc w:val="center"/>
              <w:rPr>
                <w:rFonts w:ascii="Soberanes sans" w:hAnsi="Soberanes sans"/>
                <w:b/>
                <w:sz w:val="24"/>
                <w:szCs w:val="24"/>
              </w:rPr>
            </w:pPr>
            <w:r>
              <w:rPr>
                <w:rFonts w:ascii="Soberanes sans" w:hAnsi="Soberanes sans"/>
                <w:b/>
                <w:sz w:val="24"/>
                <w:szCs w:val="24"/>
              </w:rPr>
              <w:t>23</w:t>
            </w:r>
          </w:p>
        </w:tc>
        <w:tc>
          <w:tcPr>
            <w:tcW w:w="11476" w:type="dxa"/>
          </w:tcPr>
          <w:p w:rsidR="00EC0CEC" w:rsidRPr="00C50734" w:rsidRDefault="00225BC8" w:rsidP="00C50734">
            <w:pPr>
              <w:rPr>
                <w:rFonts w:ascii="Soberanes sans" w:hAnsi="Soberanes sans"/>
                <w:sz w:val="24"/>
                <w:szCs w:val="24"/>
              </w:rPr>
            </w:pPr>
            <w:r w:rsidRPr="00C50734">
              <w:rPr>
                <w:rFonts w:ascii="Soberanes sans" w:hAnsi="Soberanes sans"/>
                <w:sz w:val="24"/>
                <w:szCs w:val="24"/>
              </w:rPr>
              <w:t>Taller de historia por el doctor Germán Andrade Muñoz.</w:t>
            </w:r>
          </w:p>
        </w:tc>
      </w:tr>
      <w:tr w:rsidR="00EC0CEC" w:rsidTr="00EC0CEC">
        <w:tc>
          <w:tcPr>
            <w:tcW w:w="1668" w:type="dxa"/>
          </w:tcPr>
          <w:p w:rsidR="00EC0CEC" w:rsidRDefault="00225BC8" w:rsidP="00E1056C">
            <w:pPr>
              <w:jc w:val="center"/>
              <w:rPr>
                <w:rFonts w:ascii="Soberanes sans" w:hAnsi="Soberanes sans"/>
                <w:b/>
                <w:sz w:val="24"/>
                <w:szCs w:val="24"/>
              </w:rPr>
            </w:pPr>
            <w:r>
              <w:rPr>
                <w:rFonts w:ascii="Soberanes sans" w:hAnsi="Soberanes sans"/>
                <w:b/>
                <w:sz w:val="24"/>
                <w:szCs w:val="24"/>
              </w:rPr>
              <w:t>23</w:t>
            </w:r>
          </w:p>
        </w:tc>
        <w:tc>
          <w:tcPr>
            <w:tcW w:w="11476" w:type="dxa"/>
          </w:tcPr>
          <w:p w:rsidR="00EC0CEC" w:rsidRPr="00C50734" w:rsidRDefault="00225BC8" w:rsidP="00C50734">
            <w:pPr>
              <w:rPr>
                <w:rFonts w:ascii="Soberanes sans" w:hAnsi="Soberanes sans"/>
                <w:sz w:val="24"/>
                <w:szCs w:val="24"/>
              </w:rPr>
            </w:pPr>
            <w:r w:rsidRPr="00C50734">
              <w:rPr>
                <w:rFonts w:ascii="Soberanes sans" w:hAnsi="Soberanes sans"/>
                <w:sz w:val="24"/>
                <w:szCs w:val="24"/>
              </w:rPr>
              <w:t xml:space="preserve">Reflexión colectiva, análisis del texto y película, </w:t>
            </w:r>
            <w:r w:rsidRPr="00C50734">
              <w:rPr>
                <w:rFonts w:ascii="Soberanes sans" w:hAnsi="Soberanes sans"/>
                <w:i/>
                <w:sz w:val="24"/>
                <w:szCs w:val="24"/>
              </w:rPr>
              <w:t>1984</w:t>
            </w:r>
            <w:r w:rsidRPr="00C50734">
              <w:rPr>
                <w:rFonts w:ascii="Soberanes sans" w:hAnsi="Soberanes sans"/>
                <w:sz w:val="24"/>
                <w:szCs w:val="24"/>
              </w:rPr>
              <w:t xml:space="preserve"> de George Orwell, con el estudiante en psicología Héctor Iván Montoya Arana.</w:t>
            </w:r>
          </w:p>
        </w:tc>
      </w:tr>
      <w:tr w:rsidR="00EC0CEC" w:rsidTr="00EC0CEC">
        <w:tc>
          <w:tcPr>
            <w:tcW w:w="1668" w:type="dxa"/>
          </w:tcPr>
          <w:p w:rsidR="00EC0CEC" w:rsidRDefault="00225BC8" w:rsidP="00E1056C">
            <w:pPr>
              <w:jc w:val="center"/>
              <w:rPr>
                <w:rFonts w:ascii="Soberanes sans" w:hAnsi="Soberanes sans"/>
                <w:b/>
                <w:sz w:val="24"/>
                <w:szCs w:val="24"/>
              </w:rPr>
            </w:pPr>
            <w:r>
              <w:rPr>
                <w:rFonts w:ascii="Soberanes sans" w:hAnsi="Soberanes sans"/>
                <w:b/>
                <w:sz w:val="24"/>
                <w:szCs w:val="24"/>
              </w:rPr>
              <w:t>28</w:t>
            </w:r>
          </w:p>
        </w:tc>
        <w:tc>
          <w:tcPr>
            <w:tcW w:w="11476" w:type="dxa"/>
          </w:tcPr>
          <w:p w:rsidR="00EC0CEC" w:rsidRPr="00C50734" w:rsidRDefault="00225BC8" w:rsidP="00C50734">
            <w:pPr>
              <w:rPr>
                <w:rFonts w:ascii="Soberanes sans" w:hAnsi="Soberanes sans"/>
                <w:sz w:val="24"/>
                <w:szCs w:val="24"/>
              </w:rPr>
            </w:pPr>
            <w:r w:rsidRPr="00C50734">
              <w:rPr>
                <w:rFonts w:ascii="Soberanes sans" w:hAnsi="Soberanes sans"/>
                <w:sz w:val="24"/>
                <w:szCs w:val="24"/>
              </w:rPr>
              <w:t xml:space="preserve">Taller de empoderamiento y activismo ciudadano </w:t>
            </w:r>
            <w:r w:rsidRPr="00C50734">
              <w:rPr>
                <w:rFonts w:ascii="Soberanes sans" w:hAnsi="Soberanes sans"/>
                <w:i/>
                <w:sz w:val="24"/>
                <w:szCs w:val="24"/>
              </w:rPr>
              <w:t>Virgilio Caballero</w:t>
            </w:r>
            <w:r w:rsidRPr="00C50734">
              <w:rPr>
                <w:rFonts w:ascii="Soberanes sans" w:hAnsi="Soberanes sans"/>
                <w:sz w:val="24"/>
                <w:szCs w:val="24"/>
              </w:rPr>
              <w:t xml:space="preserve"> con el doctor Germán Andrade Muñoz</w:t>
            </w:r>
          </w:p>
        </w:tc>
      </w:tr>
      <w:tr w:rsidR="00EC0CEC" w:rsidTr="00EC0CEC">
        <w:tc>
          <w:tcPr>
            <w:tcW w:w="1668" w:type="dxa"/>
          </w:tcPr>
          <w:p w:rsidR="00EC0CEC" w:rsidRDefault="00225BC8" w:rsidP="00E1056C">
            <w:pPr>
              <w:jc w:val="center"/>
              <w:rPr>
                <w:rFonts w:ascii="Soberanes sans" w:hAnsi="Soberanes sans"/>
                <w:b/>
                <w:sz w:val="24"/>
                <w:szCs w:val="24"/>
              </w:rPr>
            </w:pPr>
            <w:r>
              <w:rPr>
                <w:rFonts w:ascii="Soberanes sans" w:hAnsi="Soberanes sans"/>
                <w:b/>
                <w:sz w:val="24"/>
                <w:szCs w:val="24"/>
              </w:rPr>
              <w:t>29</w:t>
            </w:r>
          </w:p>
        </w:tc>
        <w:tc>
          <w:tcPr>
            <w:tcW w:w="11476" w:type="dxa"/>
          </w:tcPr>
          <w:p w:rsidR="00EC0CEC" w:rsidRPr="00C50734" w:rsidRDefault="00225BC8" w:rsidP="00C50734">
            <w:pPr>
              <w:rPr>
                <w:rFonts w:ascii="Soberanes sans" w:hAnsi="Soberanes sans"/>
                <w:sz w:val="24"/>
                <w:szCs w:val="24"/>
              </w:rPr>
            </w:pPr>
            <w:r w:rsidRPr="00C50734">
              <w:rPr>
                <w:rFonts w:ascii="Soberanes sans" w:hAnsi="Soberanes sans"/>
                <w:sz w:val="24"/>
                <w:szCs w:val="24"/>
              </w:rPr>
              <w:t>Curso de Meditación</w:t>
            </w:r>
          </w:p>
        </w:tc>
      </w:tr>
      <w:tr w:rsidR="00225BC8" w:rsidTr="00EC0CEC">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30</w:t>
            </w:r>
          </w:p>
        </w:tc>
        <w:tc>
          <w:tcPr>
            <w:tcW w:w="11476" w:type="dxa"/>
          </w:tcPr>
          <w:p w:rsidR="00225BC8" w:rsidRPr="00C50734" w:rsidRDefault="00225BC8" w:rsidP="00C50734">
            <w:pPr>
              <w:rPr>
                <w:rFonts w:ascii="Soberanes sans" w:hAnsi="Soberanes sans"/>
                <w:sz w:val="24"/>
                <w:szCs w:val="24"/>
              </w:rPr>
            </w:pPr>
            <w:r w:rsidRPr="00C50734">
              <w:rPr>
                <w:rFonts w:ascii="Soberanes sans" w:hAnsi="Soberanes sans"/>
                <w:sz w:val="24"/>
                <w:szCs w:val="24"/>
              </w:rPr>
              <w:t>Taller de historia con el doctor Germán Andrade Muñoz</w:t>
            </w:r>
          </w:p>
        </w:tc>
      </w:tr>
      <w:tr w:rsidR="00225BC8" w:rsidTr="00EC0CEC">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30</w:t>
            </w:r>
          </w:p>
        </w:tc>
        <w:tc>
          <w:tcPr>
            <w:tcW w:w="11476" w:type="dxa"/>
          </w:tcPr>
          <w:p w:rsidR="00225BC8" w:rsidRPr="00C50734" w:rsidRDefault="00225BC8" w:rsidP="00C50734">
            <w:pPr>
              <w:rPr>
                <w:rFonts w:ascii="Soberanes sans" w:hAnsi="Soberanes sans"/>
                <w:sz w:val="24"/>
                <w:szCs w:val="24"/>
              </w:rPr>
            </w:pPr>
            <w:r w:rsidRPr="00C50734">
              <w:rPr>
                <w:rFonts w:ascii="Soberanes sans" w:hAnsi="Soberanes sans"/>
                <w:sz w:val="24"/>
                <w:szCs w:val="24"/>
              </w:rPr>
              <w:t>Taller de filosofía con el filósofo Oscar Vázquez Muñoz</w:t>
            </w:r>
          </w:p>
        </w:tc>
      </w:tr>
    </w:tbl>
    <w:p w:rsidR="00C50734" w:rsidRPr="00C50734" w:rsidRDefault="00C50734" w:rsidP="00C50734">
      <w:pPr>
        <w:rPr>
          <w:rFonts w:ascii="Soberanes sans" w:hAnsi="Soberanes sans"/>
          <w:sz w:val="24"/>
          <w:szCs w:val="24"/>
        </w:rPr>
      </w:pPr>
      <w:r w:rsidRPr="00C50734">
        <w:rPr>
          <w:rFonts w:ascii="Soberanes sans" w:hAnsi="Soberanes sans"/>
          <w:sz w:val="24"/>
          <w:szCs w:val="24"/>
        </w:rPr>
        <w:t>.</w:t>
      </w:r>
    </w:p>
    <w:p w:rsidR="00C50734" w:rsidRPr="00225BC8" w:rsidRDefault="00C50734" w:rsidP="00C50734">
      <w:pPr>
        <w:rPr>
          <w:rFonts w:ascii="Soberanes sans" w:hAnsi="Soberanes sans"/>
          <w:b/>
          <w:sz w:val="24"/>
          <w:szCs w:val="24"/>
        </w:rPr>
      </w:pPr>
    </w:p>
    <w:p w:rsidR="00C50734" w:rsidRDefault="00C50734" w:rsidP="00C50734">
      <w:pPr>
        <w:rPr>
          <w:rFonts w:ascii="Soberanes sans" w:hAnsi="Soberanes sans"/>
          <w:b/>
          <w:sz w:val="24"/>
          <w:szCs w:val="24"/>
        </w:rPr>
      </w:pPr>
      <w:r w:rsidRPr="00225BC8">
        <w:rPr>
          <w:rFonts w:ascii="Soberanes sans" w:hAnsi="Soberanes sans"/>
          <w:b/>
          <w:sz w:val="24"/>
          <w:szCs w:val="24"/>
        </w:rPr>
        <w:t>Junio</w:t>
      </w:r>
      <w:r w:rsidR="00225BC8" w:rsidRPr="00225BC8">
        <w:rPr>
          <w:rFonts w:ascii="Soberanes sans" w:hAnsi="Soberanes sans"/>
          <w:b/>
          <w:sz w:val="24"/>
          <w:szCs w:val="24"/>
        </w:rPr>
        <w:t xml:space="preserve"> 2019</w:t>
      </w:r>
    </w:p>
    <w:tbl>
      <w:tblPr>
        <w:tblStyle w:val="Tablaconcuadrcula"/>
        <w:tblW w:w="0" w:type="auto"/>
        <w:tblLook w:val="04A0"/>
      </w:tblPr>
      <w:tblGrid>
        <w:gridCol w:w="1668"/>
        <w:gridCol w:w="11476"/>
      </w:tblGrid>
      <w:tr w:rsidR="00E1056C" w:rsidTr="00E1056C">
        <w:tc>
          <w:tcPr>
            <w:tcW w:w="1668" w:type="dxa"/>
          </w:tcPr>
          <w:p w:rsidR="00E1056C" w:rsidRDefault="00E1056C" w:rsidP="007A3E9B">
            <w:pPr>
              <w:jc w:val="center"/>
              <w:rPr>
                <w:rFonts w:ascii="Soberanes sans" w:hAnsi="Soberanes sans"/>
                <w:b/>
                <w:sz w:val="24"/>
                <w:szCs w:val="24"/>
              </w:rPr>
            </w:pPr>
            <w:r>
              <w:rPr>
                <w:rFonts w:ascii="Soberanes sans" w:hAnsi="Soberanes sans"/>
                <w:b/>
                <w:sz w:val="24"/>
                <w:szCs w:val="24"/>
              </w:rPr>
              <w:t>Día</w:t>
            </w:r>
          </w:p>
        </w:tc>
        <w:tc>
          <w:tcPr>
            <w:tcW w:w="11476" w:type="dxa"/>
          </w:tcPr>
          <w:p w:rsidR="00E1056C" w:rsidRDefault="00E1056C" w:rsidP="007A3E9B">
            <w:pPr>
              <w:jc w:val="center"/>
              <w:rPr>
                <w:rFonts w:ascii="Soberanes sans" w:hAnsi="Soberanes sans"/>
                <w:b/>
                <w:sz w:val="24"/>
                <w:szCs w:val="24"/>
              </w:rPr>
            </w:pPr>
            <w:r>
              <w:rPr>
                <w:rFonts w:ascii="Soberanes sans" w:hAnsi="Soberanes sans"/>
                <w:b/>
                <w:sz w:val="24"/>
                <w:szCs w:val="24"/>
              </w:rPr>
              <w:t>Actividad</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3</w:t>
            </w:r>
          </w:p>
        </w:tc>
        <w:tc>
          <w:tcPr>
            <w:tcW w:w="11476" w:type="dxa"/>
          </w:tcPr>
          <w:p w:rsidR="00225BC8" w:rsidRDefault="00225BC8" w:rsidP="00C50734">
            <w:pPr>
              <w:rPr>
                <w:rFonts w:ascii="Soberanes sans" w:hAnsi="Soberanes sans"/>
                <w:b/>
                <w:sz w:val="24"/>
                <w:szCs w:val="24"/>
              </w:rPr>
            </w:pPr>
            <w:r w:rsidRPr="00C50734">
              <w:rPr>
                <w:rFonts w:ascii="Soberanes sans" w:hAnsi="Soberanes sans"/>
                <w:sz w:val="24"/>
                <w:szCs w:val="24"/>
              </w:rPr>
              <w:t>Taller de comunicación política con el doctor Dante Bello Martínez</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3</w:t>
            </w:r>
          </w:p>
        </w:tc>
        <w:tc>
          <w:tcPr>
            <w:tcW w:w="11476" w:type="dxa"/>
          </w:tcPr>
          <w:p w:rsidR="00225BC8" w:rsidRPr="00947F13" w:rsidRDefault="00225BC8" w:rsidP="00947F13">
            <w:pPr>
              <w:rPr>
                <w:rFonts w:ascii="Soberanes sans" w:hAnsi="Soberanes sans"/>
                <w:b/>
                <w:color w:val="000000" w:themeColor="text1"/>
                <w:sz w:val="24"/>
                <w:szCs w:val="24"/>
              </w:rPr>
            </w:pPr>
            <w:r w:rsidRPr="00947F13">
              <w:rPr>
                <w:rFonts w:ascii="Soberanes sans" w:hAnsi="Soberanes sans"/>
                <w:color w:val="000000" w:themeColor="text1"/>
                <w:sz w:val="24"/>
                <w:szCs w:val="24"/>
              </w:rPr>
              <w:t xml:space="preserve">Taller sobre Michel Foucault con Héctor Iván Montoya Arana, estudiante en psicología. </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lastRenderedPageBreak/>
              <w:t>4</w:t>
            </w:r>
          </w:p>
        </w:tc>
        <w:tc>
          <w:tcPr>
            <w:tcW w:w="11476" w:type="dxa"/>
          </w:tcPr>
          <w:p w:rsidR="00225BC8" w:rsidRPr="00947F13" w:rsidRDefault="00225BC8" w:rsidP="00C50734">
            <w:pPr>
              <w:rPr>
                <w:rFonts w:ascii="Soberanes sans" w:hAnsi="Soberanes sans"/>
                <w:b/>
                <w:color w:val="000000" w:themeColor="text1"/>
                <w:sz w:val="24"/>
                <w:szCs w:val="24"/>
              </w:rPr>
            </w:pPr>
            <w:r w:rsidRPr="00947F13">
              <w:rPr>
                <w:rFonts w:ascii="Soberanes sans" w:hAnsi="Soberanes sans"/>
                <w:color w:val="000000" w:themeColor="text1"/>
                <w:sz w:val="24"/>
                <w:szCs w:val="24"/>
              </w:rPr>
              <w:t>Taller de empoderamiento y activismo ciudadano Virgilio Caballero con el doctor Germán Andrade Muñoz</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6</w:t>
            </w:r>
          </w:p>
        </w:tc>
        <w:tc>
          <w:tcPr>
            <w:tcW w:w="11476" w:type="dxa"/>
          </w:tcPr>
          <w:p w:rsidR="00225BC8" w:rsidRPr="00947F13" w:rsidRDefault="00225BC8" w:rsidP="00947F13">
            <w:pPr>
              <w:rPr>
                <w:rFonts w:ascii="Soberanes sans" w:hAnsi="Soberanes sans"/>
                <w:b/>
                <w:color w:val="000000" w:themeColor="text1"/>
                <w:sz w:val="24"/>
                <w:szCs w:val="24"/>
              </w:rPr>
            </w:pPr>
            <w:r w:rsidRPr="00947F13">
              <w:rPr>
                <w:rFonts w:ascii="Soberanes sans" w:hAnsi="Soberanes sans"/>
                <w:color w:val="000000" w:themeColor="text1"/>
                <w:sz w:val="24"/>
                <w:szCs w:val="24"/>
              </w:rPr>
              <w:t xml:space="preserve">Taller de historia por el doctor Germán Andrade Muñoz. </w:t>
            </w:r>
          </w:p>
        </w:tc>
      </w:tr>
      <w:tr w:rsidR="00225BC8" w:rsidTr="00225BC8">
        <w:trPr>
          <w:trHeight w:val="531"/>
        </w:trPr>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6</w:t>
            </w:r>
          </w:p>
        </w:tc>
        <w:tc>
          <w:tcPr>
            <w:tcW w:w="11476" w:type="dxa"/>
          </w:tcPr>
          <w:p w:rsidR="00225BC8" w:rsidRPr="00947F13" w:rsidRDefault="00225BC8" w:rsidP="00C50734">
            <w:pPr>
              <w:rPr>
                <w:rFonts w:ascii="Soberanes sans" w:hAnsi="Soberanes sans"/>
                <w:b/>
                <w:color w:val="000000" w:themeColor="text1"/>
                <w:sz w:val="24"/>
                <w:szCs w:val="24"/>
              </w:rPr>
            </w:pPr>
            <w:r w:rsidRPr="00947F13">
              <w:rPr>
                <w:rFonts w:ascii="Soberanes sans" w:hAnsi="Soberanes sans"/>
                <w:color w:val="000000" w:themeColor="text1"/>
                <w:sz w:val="24"/>
                <w:szCs w:val="24"/>
              </w:rPr>
              <w:t xml:space="preserve">Taller de filosofía con el filósofo Oscar Vázquez Muñoz, reflexiones sobre las 20 tesis de política de Enrique Dussel. </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10</w:t>
            </w:r>
          </w:p>
        </w:tc>
        <w:tc>
          <w:tcPr>
            <w:tcW w:w="11476" w:type="dxa"/>
          </w:tcPr>
          <w:p w:rsidR="00225BC8" w:rsidRPr="00947F13" w:rsidRDefault="00225BC8" w:rsidP="00C50734">
            <w:pPr>
              <w:rPr>
                <w:rFonts w:ascii="Soberanes sans" w:hAnsi="Soberanes sans"/>
                <w:color w:val="000000" w:themeColor="text1"/>
                <w:sz w:val="24"/>
                <w:szCs w:val="24"/>
              </w:rPr>
            </w:pPr>
            <w:r w:rsidRPr="00947F13">
              <w:rPr>
                <w:rFonts w:ascii="Soberanes sans" w:hAnsi="Soberanes sans"/>
                <w:color w:val="000000" w:themeColor="text1"/>
                <w:sz w:val="24"/>
                <w:szCs w:val="24"/>
              </w:rPr>
              <w:t>Reflexión colectiva, el alma como objeto punitivo y las sociedades disciplinarias con el estudiante en psicología Héctor Iván Montoya Arana.</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11</w:t>
            </w:r>
          </w:p>
        </w:tc>
        <w:tc>
          <w:tcPr>
            <w:tcW w:w="11476" w:type="dxa"/>
          </w:tcPr>
          <w:p w:rsidR="00225BC8" w:rsidRPr="00947F13" w:rsidRDefault="00225BC8" w:rsidP="00947F13">
            <w:pPr>
              <w:rPr>
                <w:rFonts w:ascii="Soberanes sans" w:hAnsi="Soberanes sans"/>
                <w:b/>
                <w:color w:val="000000" w:themeColor="text1"/>
                <w:sz w:val="24"/>
                <w:szCs w:val="24"/>
              </w:rPr>
            </w:pPr>
            <w:r w:rsidRPr="00947F13">
              <w:rPr>
                <w:rFonts w:ascii="Soberanes sans" w:hAnsi="Soberanes sans"/>
                <w:color w:val="000000" w:themeColor="text1"/>
                <w:sz w:val="24"/>
                <w:szCs w:val="24"/>
              </w:rPr>
              <w:t xml:space="preserve">Taller de empoderamiento y activismo ciudadano Virgilio Caballero con el doctor Germán Andrade Muñoz. </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13</w:t>
            </w:r>
          </w:p>
        </w:tc>
        <w:tc>
          <w:tcPr>
            <w:tcW w:w="11476" w:type="dxa"/>
          </w:tcPr>
          <w:p w:rsidR="00225BC8" w:rsidRDefault="00225BC8" w:rsidP="00C50734">
            <w:pPr>
              <w:rPr>
                <w:rFonts w:ascii="Soberanes sans" w:hAnsi="Soberanes sans"/>
                <w:b/>
                <w:sz w:val="24"/>
                <w:szCs w:val="24"/>
              </w:rPr>
            </w:pPr>
            <w:r w:rsidRPr="00C50734">
              <w:rPr>
                <w:rFonts w:ascii="Soberanes sans" w:hAnsi="Soberanes sans"/>
                <w:sz w:val="24"/>
                <w:szCs w:val="24"/>
              </w:rPr>
              <w:t>Taller de historia por el doctor Germán Andrade Muñoz</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13</w:t>
            </w:r>
          </w:p>
        </w:tc>
        <w:tc>
          <w:tcPr>
            <w:tcW w:w="11476" w:type="dxa"/>
          </w:tcPr>
          <w:p w:rsidR="00225BC8" w:rsidRPr="00C50734" w:rsidRDefault="00225BC8" w:rsidP="00C50734">
            <w:pPr>
              <w:rPr>
                <w:rFonts w:ascii="Soberanes sans" w:hAnsi="Soberanes sans"/>
                <w:sz w:val="24"/>
                <w:szCs w:val="24"/>
              </w:rPr>
            </w:pPr>
            <w:r w:rsidRPr="00C50734">
              <w:rPr>
                <w:rFonts w:ascii="Soberanes sans" w:hAnsi="Soberanes sans"/>
                <w:sz w:val="24"/>
                <w:szCs w:val="24"/>
              </w:rPr>
              <w:t>Taller de filosofía con el filósofo Oscar Vázquez Muñoz, reflexiones sobre las 20 tesis de política de Enrique Dussel.</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18</w:t>
            </w:r>
          </w:p>
        </w:tc>
        <w:tc>
          <w:tcPr>
            <w:tcW w:w="11476" w:type="dxa"/>
          </w:tcPr>
          <w:p w:rsidR="00225BC8" w:rsidRPr="00C50734" w:rsidRDefault="00225BC8" w:rsidP="00C50734">
            <w:pPr>
              <w:rPr>
                <w:rFonts w:ascii="Soberanes sans" w:hAnsi="Soberanes sans"/>
                <w:sz w:val="24"/>
                <w:szCs w:val="24"/>
              </w:rPr>
            </w:pPr>
            <w:r w:rsidRPr="00C50734">
              <w:rPr>
                <w:rFonts w:ascii="Soberanes sans" w:hAnsi="Soberanes sans"/>
                <w:sz w:val="24"/>
                <w:szCs w:val="24"/>
              </w:rPr>
              <w:t xml:space="preserve">Taller de filosofía con el educador, poeta y estudiante de posgrado en filosofía Pablo Rodríguez Altamirano </w:t>
            </w:r>
            <w:r w:rsidRPr="00C50734">
              <w:rPr>
                <w:rFonts w:ascii="Soberanes sans" w:hAnsi="Soberanes sans"/>
                <w:i/>
                <w:sz w:val="24"/>
                <w:szCs w:val="24"/>
              </w:rPr>
              <w:t>Paleontología del sentido.</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19</w:t>
            </w:r>
          </w:p>
        </w:tc>
        <w:tc>
          <w:tcPr>
            <w:tcW w:w="11476" w:type="dxa"/>
          </w:tcPr>
          <w:p w:rsidR="00225BC8" w:rsidRPr="00C50734" w:rsidRDefault="00225BC8" w:rsidP="00C50734">
            <w:pPr>
              <w:rPr>
                <w:rFonts w:ascii="Soberanes sans" w:hAnsi="Soberanes sans"/>
                <w:sz w:val="24"/>
                <w:szCs w:val="24"/>
              </w:rPr>
            </w:pPr>
            <w:r w:rsidRPr="00C50734">
              <w:rPr>
                <w:rFonts w:ascii="Soberanes sans" w:hAnsi="Soberanes sans"/>
                <w:sz w:val="24"/>
                <w:szCs w:val="24"/>
              </w:rPr>
              <w:t xml:space="preserve">Plática </w:t>
            </w:r>
            <w:r w:rsidRPr="00C50734">
              <w:rPr>
                <w:rFonts w:ascii="Soberanes sans" w:hAnsi="Soberanes sans"/>
                <w:i/>
                <w:sz w:val="24"/>
                <w:szCs w:val="24"/>
              </w:rPr>
              <w:t>El papel del padre de familia en la sociedad</w:t>
            </w:r>
            <w:r w:rsidRPr="00C50734">
              <w:rPr>
                <w:rFonts w:ascii="Soberanes sans" w:hAnsi="Soberanes sans"/>
                <w:sz w:val="24"/>
                <w:szCs w:val="24"/>
              </w:rPr>
              <w:t xml:space="preserve"> con el diputado Ricardo Fuentes</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20</w:t>
            </w:r>
          </w:p>
        </w:tc>
        <w:tc>
          <w:tcPr>
            <w:tcW w:w="11476" w:type="dxa"/>
          </w:tcPr>
          <w:p w:rsidR="00225BC8" w:rsidRPr="00C50734" w:rsidRDefault="00225BC8" w:rsidP="00C50734">
            <w:pPr>
              <w:rPr>
                <w:rFonts w:ascii="Soberanes sans" w:hAnsi="Soberanes sans"/>
                <w:sz w:val="24"/>
                <w:szCs w:val="24"/>
              </w:rPr>
            </w:pPr>
            <w:r w:rsidRPr="00C50734">
              <w:rPr>
                <w:rFonts w:ascii="Soberanes sans" w:hAnsi="Soberanes sans"/>
                <w:sz w:val="24"/>
                <w:szCs w:val="24"/>
              </w:rPr>
              <w:t>Taller de derechos humanos, actividad colectiva</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24</w:t>
            </w:r>
          </w:p>
        </w:tc>
        <w:tc>
          <w:tcPr>
            <w:tcW w:w="11476" w:type="dxa"/>
          </w:tcPr>
          <w:p w:rsidR="00225BC8" w:rsidRPr="00C50734" w:rsidRDefault="00225BC8" w:rsidP="00C50734">
            <w:pPr>
              <w:rPr>
                <w:rFonts w:ascii="Soberanes sans" w:hAnsi="Soberanes sans"/>
                <w:sz w:val="24"/>
                <w:szCs w:val="24"/>
              </w:rPr>
            </w:pPr>
            <w:r w:rsidRPr="00C50734">
              <w:rPr>
                <w:rFonts w:ascii="Soberanes sans" w:hAnsi="Soberanes sans"/>
                <w:sz w:val="24"/>
                <w:szCs w:val="24"/>
              </w:rPr>
              <w:t>Análisis del pensamiento filosófico de Byung-Chul Han, Psicopolítica y Sociedad del Cansancio con Héctor Iván Montoya Arana.</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26</w:t>
            </w:r>
          </w:p>
        </w:tc>
        <w:tc>
          <w:tcPr>
            <w:tcW w:w="11476" w:type="dxa"/>
          </w:tcPr>
          <w:p w:rsidR="00225BC8" w:rsidRPr="00C50734" w:rsidRDefault="00225BC8" w:rsidP="00C50734">
            <w:pPr>
              <w:rPr>
                <w:rFonts w:ascii="Soberanes sans" w:hAnsi="Soberanes sans"/>
                <w:sz w:val="24"/>
                <w:szCs w:val="24"/>
              </w:rPr>
            </w:pPr>
            <w:r w:rsidRPr="00C50734">
              <w:rPr>
                <w:rFonts w:ascii="Soberanes sans" w:hAnsi="Soberanes sans"/>
                <w:sz w:val="24"/>
                <w:szCs w:val="24"/>
              </w:rPr>
              <w:t>Conversatorio con el diputado Ricardo Fuentes y docentes de Azcapotzalco.</w:t>
            </w:r>
          </w:p>
        </w:tc>
      </w:tr>
      <w:tr w:rsidR="00225BC8" w:rsidTr="00225BC8">
        <w:tc>
          <w:tcPr>
            <w:tcW w:w="1668" w:type="dxa"/>
          </w:tcPr>
          <w:p w:rsidR="00225BC8" w:rsidRDefault="00225BC8" w:rsidP="00E1056C">
            <w:pPr>
              <w:jc w:val="center"/>
              <w:rPr>
                <w:rFonts w:ascii="Soberanes sans" w:hAnsi="Soberanes sans"/>
                <w:b/>
                <w:sz w:val="24"/>
                <w:szCs w:val="24"/>
              </w:rPr>
            </w:pPr>
            <w:r>
              <w:rPr>
                <w:rFonts w:ascii="Soberanes sans" w:hAnsi="Soberanes sans"/>
                <w:b/>
                <w:sz w:val="24"/>
                <w:szCs w:val="24"/>
              </w:rPr>
              <w:t>27</w:t>
            </w:r>
          </w:p>
        </w:tc>
        <w:tc>
          <w:tcPr>
            <w:tcW w:w="11476" w:type="dxa"/>
          </w:tcPr>
          <w:p w:rsidR="00225BC8" w:rsidRPr="00C50734" w:rsidRDefault="00084BBC" w:rsidP="00C50734">
            <w:pPr>
              <w:rPr>
                <w:rFonts w:ascii="Soberanes sans" w:hAnsi="Soberanes sans"/>
                <w:sz w:val="24"/>
                <w:szCs w:val="24"/>
              </w:rPr>
            </w:pPr>
            <w:r w:rsidRPr="00C50734">
              <w:rPr>
                <w:rFonts w:ascii="Soberanes sans" w:hAnsi="Soberanes sans"/>
                <w:sz w:val="24"/>
                <w:szCs w:val="24"/>
              </w:rPr>
              <w:t>Taller de derechos humanos, actividad colectiva</w:t>
            </w:r>
          </w:p>
        </w:tc>
      </w:tr>
    </w:tbl>
    <w:p w:rsidR="00E1056C" w:rsidRDefault="00E1056C" w:rsidP="00C50734">
      <w:pPr>
        <w:rPr>
          <w:rFonts w:ascii="Soberanes sans" w:hAnsi="Soberanes sans"/>
          <w:sz w:val="24"/>
          <w:szCs w:val="24"/>
        </w:rPr>
      </w:pPr>
    </w:p>
    <w:p w:rsidR="00E1056C" w:rsidRDefault="00E1056C" w:rsidP="00C50734">
      <w:pPr>
        <w:rPr>
          <w:rFonts w:ascii="Soberanes sans" w:hAnsi="Soberanes sans"/>
          <w:sz w:val="24"/>
          <w:szCs w:val="24"/>
        </w:rPr>
      </w:pPr>
    </w:p>
    <w:p w:rsidR="00E1056C" w:rsidRDefault="00E1056C" w:rsidP="00C50734">
      <w:pPr>
        <w:rPr>
          <w:rFonts w:ascii="Soberanes sans" w:hAnsi="Soberanes sans"/>
          <w:sz w:val="24"/>
          <w:szCs w:val="24"/>
        </w:rPr>
      </w:pPr>
    </w:p>
    <w:p w:rsidR="007A3E9B" w:rsidRPr="00C50734" w:rsidRDefault="007A3E9B" w:rsidP="00C50734">
      <w:pPr>
        <w:rPr>
          <w:rFonts w:ascii="Soberanes sans" w:hAnsi="Soberanes sans"/>
          <w:sz w:val="24"/>
          <w:szCs w:val="24"/>
        </w:rPr>
      </w:pPr>
    </w:p>
    <w:p w:rsidR="00E1056C" w:rsidRDefault="00C50734" w:rsidP="00C50734">
      <w:pPr>
        <w:rPr>
          <w:rFonts w:ascii="Soberanes sans" w:hAnsi="Soberanes sans"/>
          <w:b/>
          <w:sz w:val="24"/>
          <w:szCs w:val="24"/>
        </w:rPr>
      </w:pPr>
      <w:r w:rsidRPr="00084BBC">
        <w:rPr>
          <w:rFonts w:ascii="Soberanes sans" w:hAnsi="Soberanes sans"/>
          <w:b/>
          <w:sz w:val="24"/>
          <w:szCs w:val="24"/>
        </w:rPr>
        <w:t>Julio</w:t>
      </w:r>
      <w:r w:rsidR="00084BBC" w:rsidRPr="00084BBC">
        <w:rPr>
          <w:rFonts w:ascii="Soberanes sans" w:hAnsi="Soberanes sans"/>
          <w:b/>
          <w:sz w:val="24"/>
          <w:szCs w:val="24"/>
        </w:rPr>
        <w:t xml:space="preserve"> 2019</w:t>
      </w:r>
    </w:p>
    <w:tbl>
      <w:tblPr>
        <w:tblStyle w:val="Tablaconcuadrcula"/>
        <w:tblW w:w="0" w:type="auto"/>
        <w:tblLook w:val="04A0"/>
      </w:tblPr>
      <w:tblGrid>
        <w:gridCol w:w="1668"/>
        <w:gridCol w:w="11476"/>
      </w:tblGrid>
      <w:tr w:rsidR="00E1056C" w:rsidTr="00E1056C">
        <w:tc>
          <w:tcPr>
            <w:tcW w:w="1668" w:type="dxa"/>
          </w:tcPr>
          <w:p w:rsidR="00E1056C" w:rsidRDefault="00E1056C" w:rsidP="007A3E9B">
            <w:pPr>
              <w:jc w:val="center"/>
              <w:rPr>
                <w:rFonts w:ascii="Soberanes sans" w:hAnsi="Soberanes sans"/>
                <w:b/>
                <w:sz w:val="24"/>
                <w:szCs w:val="24"/>
              </w:rPr>
            </w:pPr>
            <w:r>
              <w:rPr>
                <w:rFonts w:ascii="Soberanes sans" w:hAnsi="Soberanes sans"/>
                <w:b/>
                <w:sz w:val="24"/>
                <w:szCs w:val="24"/>
              </w:rPr>
              <w:t>Día</w:t>
            </w:r>
          </w:p>
        </w:tc>
        <w:tc>
          <w:tcPr>
            <w:tcW w:w="11476" w:type="dxa"/>
          </w:tcPr>
          <w:p w:rsidR="00E1056C" w:rsidRDefault="00E1056C" w:rsidP="007A3E9B">
            <w:pPr>
              <w:jc w:val="center"/>
              <w:rPr>
                <w:rFonts w:ascii="Soberanes sans" w:hAnsi="Soberanes sans"/>
                <w:b/>
                <w:sz w:val="24"/>
                <w:szCs w:val="24"/>
              </w:rPr>
            </w:pPr>
            <w:r>
              <w:rPr>
                <w:rFonts w:ascii="Soberanes sans" w:hAnsi="Soberanes sans"/>
                <w:b/>
                <w:sz w:val="24"/>
                <w:szCs w:val="24"/>
              </w:rPr>
              <w:t>Actividad</w:t>
            </w:r>
          </w:p>
        </w:tc>
      </w:tr>
      <w:tr w:rsidR="00E1056C" w:rsidTr="00E1056C">
        <w:tc>
          <w:tcPr>
            <w:tcW w:w="1668" w:type="dxa"/>
          </w:tcPr>
          <w:p w:rsidR="00E1056C" w:rsidRDefault="00E1056C" w:rsidP="00E1056C">
            <w:pPr>
              <w:jc w:val="center"/>
              <w:rPr>
                <w:rFonts w:ascii="Soberanes sans" w:hAnsi="Soberanes sans"/>
                <w:sz w:val="24"/>
                <w:szCs w:val="24"/>
              </w:rPr>
            </w:pPr>
            <w:r>
              <w:rPr>
                <w:rFonts w:ascii="Soberanes sans" w:hAnsi="Soberanes sans"/>
                <w:sz w:val="24"/>
                <w:szCs w:val="24"/>
              </w:rPr>
              <w:t>2</w:t>
            </w:r>
          </w:p>
        </w:tc>
        <w:tc>
          <w:tcPr>
            <w:tcW w:w="11476" w:type="dxa"/>
          </w:tcPr>
          <w:p w:rsidR="00E1056C" w:rsidRDefault="00E1056C" w:rsidP="00C50734">
            <w:pPr>
              <w:rPr>
                <w:rFonts w:ascii="Soberanes sans" w:hAnsi="Soberanes sans"/>
                <w:sz w:val="24"/>
                <w:szCs w:val="24"/>
              </w:rPr>
            </w:pPr>
            <w:r w:rsidRPr="00C50734">
              <w:rPr>
                <w:rFonts w:ascii="Soberanes sans" w:hAnsi="Soberanes sans"/>
                <w:sz w:val="24"/>
                <w:szCs w:val="24"/>
              </w:rPr>
              <w:t>Reflexión coyuntural con el Colectivo y Círculo de Estudios Virgilio Caballero.</w:t>
            </w:r>
          </w:p>
        </w:tc>
      </w:tr>
      <w:tr w:rsidR="00E1056C" w:rsidTr="00E1056C">
        <w:tc>
          <w:tcPr>
            <w:tcW w:w="1668" w:type="dxa"/>
          </w:tcPr>
          <w:p w:rsidR="00E1056C" w:rsidRDefault="00E1056C" w:rsidP="00E1056C">
            <w:pPr>
              <w:jc w:val="center"/>
              <w:rPr>
                <w:rFonts w:ascii="Soberanes sans" w:hAnsi="Soberanes sans"/>
                <w:sz w:val="24"/>
                <w:szCs w:val="24"/>
              </w:rPr>
            </w:pPr>
            <w:r>
              <w:rPr>
                <w:rFonts w:ascii="Soberanes sans" w:hAnsi="Soberanes sans"/>
                <w:sz w:val="24"/>
                <w:szCs w:val="24"/>
              </w:rPr>
              <w:t>3</w:t>
            </w:r>
          </w:p>
        </w:tc>
        <w:tc>
          <w:tcPr>
            <w:tcW w:w="11476" w:type="dxa"/>
          </w:tcPr>
          <w:p w:rsidR="00E1056C" w:rsidRDefault="00E1056C" w:rsidP="00C50734">
            <w:pPr>
              <w:rPr>
                <w:rFonts w:ascii="Soberanes sans" w:hAnsi="Soberanes sans"/>
                <w:sz w:val="24"/>
                <w:szCs w:val="24"/>
              </w:rPr>
            </w:pPr>
            <w:r w:rsidRPr="00C50734">
              <w:rPr>
                <w:rFonts w:ascii="Soberanes sans" w:hAnsi="Soberanes sans"/>
                <w:sz w:val="24"/>
                <w:szCs w:val="24"/>
              </w:rPr>
              <w:t>Taller de empoderamiento femenino con la psicóloga Laura Cansino.</w:t>
            </w:r>
          </w:p>
        </w:tc>
      </w:tr>
      <w:tr w:rsidR="00E1056C" w:rsidTr="00E1056C">
        <w:tc>
          <w:tcPr>
            <w:tcW w:w="1668" w:type="dxa"/>
          </w:tcPr>
          <w:p w:rsidR="00E1056C" w:rsidRDefault="00E1056C" w:rsidP="00E1056C">
            <w:pPr>
              <w:jc w:val="center"/>
              <w:rPr>
                <w:rFonts w:ascii="Soberanes sans" w:hAnsi="Soberanes sans"/>
                <w:sz w:val="24"/>
                <w:szCs w:val="24"/>
              </w:rPr>
            </w:pPr>
            <w:r>
              <w:rPr>
                <w:rFonts w:ascii="Soberanes sans" w:hAnsi="Soberanes sans"/>
                <w:sz w:val="24"/>
                <w:szCs w:val="24"/>
              </w:rPr>
              <w:t>3</w:t>
            </w:r>
          </w:p>
        </w:tc>
        <w:tc>
          <w:tcPr>
            <w:tcW w:w="11476" w:type="dxa"/>
          </w:tcPr>
          <w:p w:rsidR="00E1056C" w:rsidRDefault="00E1056C" w:rsidP="00C50734">
            <w:pPr>
              <w:rPr>
                <w:rFonts w:ascii="Soberanes sans" w:hAnsi="Soberanes sans"/>
                <w:sz w:val="24"/>
                <w:szCs w:val="24"/>
              </w:rPr>
            </w:pPr>
            <w:r w:rsidRPr="00C50734">
              <w:rPr>
                <w:rFonts w:ascii="Soberanes sans" w:hAnsi="Soberanes sans"/>
                <w:sz w:val="24"/>
                <w:szCs w:val="24"/>
              </w:rPr>
              <w:t>Curso de Meditación</w:t>
            </w:r>
          </w:p>
        </w:tc>
      </w:tr>
      <w:tr w:rsidR="00E1056C" w:rsidTr="00E1056C">
        <w:tc>
          <w:tcPr>
            <w:tcW w:w="1668" w:type="dxa"/>
          </w:tcPr>
          <w:p w:rsidR="00E1056C" w:rsidRDefault="00E1056C" w:rsidP="00E1056C">
            <w:pPr>
              <w:jc w:val="center"/>
              <w:rPr>
                <w:rFonts w:ascii="Soberanes sans" w:hAnsi="Soberanes sans"/>
                <w:sz w:val="24"/>
                <w:szCs w:val="24"/>
              </w:rPr>
            </w:pPr>
            <w:r>
              <w:rPr>
                <w:rFonts w:ascii="Soberanes sans" w:hAnsi="Soberanes sans"/>
                <w:sz w:val="24"/>
                <w:szCs w:val="24"/>
              </w:rPr>
              <w:t>4</w:t>
            </w:r>
          </w:p>
        </w:tc>
        <w:tc>
          <w:tcPr>
            <w:tcW w:w="11476" w:type="dxa"/>
          </w:tcPr>
          <w:p w:rsidR="00E1056C" w:rsidRDefault="00E1056C" w:rsidP="00C50734">
            <w:pPr>
              <w:rPr>
                <w:rFonts w:ascii="Soberanes sans" w:hAnsi="Soberanes sans"/>
                <w:sz w:val="24"/>
                <w:szCs w:val="24"/>
              </w:rPr>
            </w:pPr>
            <w:r w:rsidRPr="00C50734">
              <w:rPr>
                <w:rFonts w:ascii="Soberanes sans" w:hAnsi="Soberanes sans"/>
                <w:sz w:val="24"/>
                <w:szCs w:val="24"/>
              </w:rPr>
              <w:t>Conferencia</w:t>
            </w:r>
            <w:r w:rsidRPr="00C50734">
              <w:rPr>
                <w:rFonts w:ascii="Soberanes sans" w:hAnsi="Soberanes sans"/>
                <w:i/>
                <w:sz w:val="24"/>
                <w:szCs w:val="24"/>
              </w:rPr>
              <w:t xml:space="preserve"> La 4t y el neoliberalismo. Límites, continuidades y rupturas </w:t>
            </w:r>
            <w:r w:rsidRPr="00C50734">
              <w:rPr>
                <w:rFonts w:ascii="Soberanes sans" w:hAnsi="Soberanes sans"/>
                <w:sz w:val="24"/>
                <w:szCs w:val="24"/>
              </w:rPr>
              <w:t>con Víctor Iván Gutiérrez Maldonado, investigador del INEHRM.</w:t>
            </w:r>
          </w:p>
        </w:tc>
      </w:tr>
      <w:tr w:rsidR="00E1056C" w:rsidTr="00E1056C">
        <w:tc>
          <w:tcPr>
            <w:tcW w:w="1668" w:type="dxa"/>
          </w:tcPr>
          <w:p w:rsidR="00E1056C" w:rsidRDefault="00E1056C" w:rsidP="00E1056C">
            <w:pPr>
              <w:jc w:val="center"/>
              <w:rPr>
                <w:rFonts w:ascii="Soberanes sans" w:hAnsi="Soberanes sans"/>
                <w:sz w:val="24"/>
                <w:szCs w:val="24"/>
              </w:rPr>
            </w:pPr>
            <w:r>
              <w:rPr>
                <w:rFonts w:ascii="Soberanes sans" w:hAnsi="Soberanes sans"/>
                <w:sz w:val="24"/>
                <w:szCs w:val="24"/>
              </w:rPr>
              <w:t>8</w:t>
            </w:r>
          </w:p>
        </w:tc>
        <w:tc>
          <w:tcPr>
            <w:tcW w:w="11476" w:type="dxa"/>
          </w:tcPr>
          <w:p w:rsidR="00E1056C" w:rsidRDefault="00E1056C" w:rsidP="00C50734">
            <w:pPr>
              <w:rPr>
                <w:rFonts w:ascii="Soberanes sans" w:hAnsi="Soberanes sans"/>
                <w:sz w:val="24"/>
                <w:szCs w:val="24"/>
              </w:rPr>
            </w:pPr>
            <w:r w:rsidRPr="00C50734">
              <w:rPr>
                <w:rFonts w:ascii="Soberanes sans" w:hAnsi="Soberanes sans"/>
                <w:sz w:val="24"/>
                <w:szCs w:val="24"/>
              </w:rPr>
              <w:t>El Colectivo y Círculo de Estudios Virgilio Caballero imparte taller de argumentación lógica con Omar Alejandro Montoya Arana</w:t>
            </w:r>
          </w:p>
        </w:tc>
      </w:tr>
      <w:tr w:rsidR="00E1056C" w:rsidTr="00E1056C">
        <w:tc>
          <w:tcPr>
            <w:tcW w:w="1668" w:type="dxa"/>
          </w:tcPr>
          <w:p w:rsidR="00E1056C" w:rsidRDefault="00E1056C" w:rsidP="00E1056C">
            <w:pPr>
              <w:jc w:val="center"/>
              <w:rPr>
                <w:rFonts w:ascii="Soberanes sans" w:hAnsi="Soberanes sans"/>
                <w:sz w:val="24"/>
                <w:szCs w:val="24"/>
              </w:rPr>
            </w:pPr>
            <w:r>
              <w:rPr>
                <w:rFonts w:ascii="Soberanes sans" w:hAnsi="Soberanes sans"/>
                <w:sz w:val="24"/>
                <w:szCs w:val="24"/>
              </w:rPr>
              <w:t>9</w:t>
            </w:r>
          </w:p>
        </w:tc>
        <w:tc>
          <w:tcPr>
            <w:tcW w:w="11476" w:type="dxa"/>
          </w:tcPr>
          <w:p w:rsidR="00E1056C" w:rsidRDefault="00E1056C" w:rsidP="00C50734">
            <w:pPr>
              <w:rPr>
                <w:rFonts w:ascii="Soberanes sans" w:hAnsi="Soberanes sans"/>
                <w:sz w:val="24"/>
                <w:szCs w:val="24"/>
              </w:rPr>
            </w:pPr>
            <w:r w:rsidRPr="00C50734">
              <w:rPr>
                <w:rFonts w:ascii="Soberanes sans" w:hAnsi="Soberanes sans"/>
                <w:sz w:val="24"/>
                <w:szCs w:val="24"/>
              </w:rPr>
              <w:t>El Colectivo y Círculo de Estudios Virgilio Caballero reflexiona sobre el pensamiento filosófico de Byung-Chul Han con Héctor Iván Montoya Arana</w:t>
            </w:r>
          </w:p>
        </w:tc>
      </w:tr>
      <w:tr w:rsidR="00E1056C" w:rsidTr="00E1056C">
        <w:tc>
          <w:tcPr>
            <w:tcW w:w="1668" w:type="dxa"/>
          </w:tcPr>
          <w:p w:rsidR="00E1056C" w:rsidRDefault="00E1056C" w:rsidP="00E1056C">
            <w:pPr>
              <w:jc w:val="center"/>
              <w:rPr>
                <w:rFonts w:ascii="Soberanes sans" w:hAnsi="Soberanes sans"/>
                <w:sz w:val="24"/>
                <w:szCs w:val="24"/>
              </w:rPr>
            </w:pPr>
            <w:r>
              <w:rPr>
                <w:rFonts w:ascii="Soberanes sans" w:hAnsi="Soberanes sans"/>
                <w:sz w:val="24"/>
                <w:szCs w:val="24"/>
              </w:rPr>
              <w:t>10</w:t>
            </w:r>
          </w:p>
        </w:tc>
        <w:tc>
          <w:tcPr>
            <w:tcW w:w="11476" w:type="dxa"/>
          </w:tcPr>
          <w:p w:rsidR="00E1056C" w:rsidRDefault="00E1056C" w:rsidP="00C50734">
            <w:pPr>
              <w:rPr>
                <w:rFonts w:ascii="Soberanes sans" w:hAnsi="Soberanes sans"/>
                <w:sz w:val="24"/>
                <w:szCs w:val="24"/>
              </w:rPr>
            </w:pPr>
            <w:r w:rsidRPr="00C50734">
              <w:rPr>
                <w:rFonts w:ascii="Soberanes sans" w:hAnsi="Soberanes sans"/>
                <w:sz w:val="24"/>
                <w:szCs w:val="24"/>
              </w:rPr>
              <w:t>El Colectivo y Círculo de Estudios Virgilio Caballero invita a participar en la elaboración de un taller de formación ciudadana</w:t>
            </w:r>
          </w:p>
        </w:tc>
      </w:tr>
      <w:tr w:rsidR="00E1056C" w:rsidTr="00E1056C">
        <w:tc>
          <w:tcPr>
            <w:tcW w:w="1668" w:type="dxa"/>
          </w:tcPr>
          <w:p w:rsidR="00E1056C" w:rsidRDefault="00E1056C" w:rsidP="00E1056C">
            <w:pPr>
              <w:jc w:val="center"/>
              <w:rPr>
                <w:rFonts w:ascii="Soberanes sans" w:hAnsi="Soberanes sans"/>
                <w:sz w:val="24"/>
                <w:szCs w:val="24"/>
              </w:rPr>
            </w:pPr>
            <w:r>
              <w:rPr>
                <w:rFonts w:ascii="Soberanes sans" w:hAnsi="Soberanes sans"/>
                <w:sz w:val="24"/>
                <w:szCs w:val="24"/>
              </w:rPr>
              <w:t>10</w:t>
            </w:r>
          </w:p>
        </w:tc>
        <w:tc>
          <w:tcPr>
            <w:tcW w:w="11476" w:type="dxa"/>
          </w:tcPr>
          <w:p w:rsidR="00E1056C" w:rsidRDefault="00E1056C" w:rsidP="00C50734">
            <w:pPr>
              <w:rPr>
                <w:rFonts w:ascii="Soberanes sans" w:hAnsi="Soberanes sans"/>
                <w:sz w:val="24"/>
                <w:szCs w:val="24"/>
              </w:rPr>
            </w:pPr>
            <w:r w:rsidRPr="00C50734">
              <w:rPr>
                <w:rFonts w:ascii="Soberanes sans" w:hAnsi="Soberanes sans"/>
                <w:sz w:val="24"/>
                <w:szCs w:val="24"/>
              </w:rPr>
              <w:t>Curso de  Meditación</w:t>
            </w:r>
          </w:p>
        </w:tc>
      </w:tr>
      <w:tr w:rsidR="00D438FC" w:rsidTr="00E1056C">
        <w:tc>
          <w:tcPr>
            <w:tcW w:w="1668" w:type="dxa"/>
          </w:tcPr>
          <w:p w:rsidR="00D438FC" w:rsidRPr="00D438FC" w:rsidRDefault="00D438FC" w:rsidP="00E1056C">
            <w:pPr>
              <w:jc w:val="center"/>
              <w:rPr>
                <w:rFonts w:ascii="Soberanes sans" w:hAnsi="Soberanes sans"/>
                <w:sz w:val="24"/>
                <w:szCs w:val="24"/>
              </w:rPr>
            </w:pPr>
            <w:r w:rsidRPr="00D438FC">
              <w:rPr>
                <w:rFonts w:ascii="Soberanes sans" w:hAnsi="Soberanes sans"/>
                <w:sz w:val="24"/>
                <w:szCs w:val="24"/>
              </w:rPr>
              <w:t>11</w:t>
            </w:r>
          </w:p>
        </w:tc>
        <w:tc>
          <w:tcPr>
            <w:tcW w:w="11476" w:type="dxa"/>
          </w:tcPr>
          <w:p w:rsidR="00D438FC" w:rsidRPr="00D438FC" w:rsidRDefault="00D438FC" w:rsidP="00C50734">
            <w:pPr>
              <w:rPr>
                <w:rFonts w:ascii="Soberanes sans" w:hAnsi="Soberanes sans"/>
                <w:sz w:val="24"/>
                <w:szCs w:val="24"/>
              </w:rPr>
            </w:pPr>
            <w:r w:rsidRPr="00D438FC">
              <w:rPr>
                <w:rFonts w:ascii="Soberanes sans" w:hAnsi="Soberanes sans"/>
                <w:sz w:val="24"/>
                <w:szCs w:val="24"/>
              </w:rPr>
              <w:t>Taller de empoderamiento femenino con la psicóloga Laura Cansino</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t>15</w:t>
            </w:r>
          </w:p>
        </w:tc>
        <w:tc>
          <w:tcPr>
            <w:tcW w:w="11476" w:type="dxa"/>
          </w:tcPr>
          <w:p w:rsidR="00D438FC" w:rsidRPr="00C50734" w:rsidRDefault="00D438FC" w:rsidP="00C50734">
            <w:pPr>
              <w:rPr>
                <w:rFonts w:ascii="Soberanes sans" w:hAnsi="Soberanes sans"/>
                <w:sz w:val="24"/>
                <w:szCs w:val="24"/>
              </w:rPr>
            </w:pPr>
            <w:r w:rsidRPr="00C50734">
              <w:rPr>
                <w:rFonts w:ascii="Soberanes sans" w:hAnsi="Soberanes sans"/>
                <w:sz w:val="24"/>
                <w:szCs w:val="24"/>
              </w:rPr>
              <w:t>El Colectivo y Círculo de Estudios Virgilio Caballero imparte taller de argumentación lógica con Omar Alejandro Montoya Arana, estudiante en ciencias de la comunicación.</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lastRenderedPageBreak/>
              <w:t>15</w:t>
            </w:r>
          </w:p>
        </w:tc>
        <w:tc>
          <w:tcPr>
            <w:tcW w:w="11476" w:type="dxa"/>
          </w:tcPr>
          <w:p w:rsidR="00D438FC" w:rsidRPr="00C50734" w:rsidRDefault="00D438FC" w:rsidP="00C50734">
            <w:pPr>
              <w:rPr>
                <w:rFonts w:ascii="Soberanes sans" w:hAnsi="Soberanes sans"/>
                <w:sz w:val="24"/>
                <w:szCs w:val="24"/>
              </w:rPr>
            </w:pPr>
            <w:r w:rsidRPr="00D438FC">
              <w:rPr>
                <w:rFonts w:ascii="Soberanes sans" w:hAnsi="Soberanes sans"/>
                <w:sz w:val="24"/>
                <w:szCs w:val="24"/>
              </w:rPr>
              <w:t xml:space="preserve">El Colectivo y Círculo de Estudios Virgilio Caballero reflexiona sobre el pensamiento filosófico de Byung-Chul Han con Héctor Iván Montoya Arana. </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t>16</w:t>
            </w:r>
          </w:p>
        </w:tc>
        <w:tc>
          <w:tcPr>
            <w:tcW w:w="11476" w:type="dxa"/>
          </w:tcPr>
          <w:p w:rsidR="00D438FC" w:rsidRPr="00C50734" w:rsidRDefault="00D438FC" w:rsidP="00C50734">
            <w:pPr>
              <w:rPr>
                <w:rFonts w:ascii="Soberanes sans" w:hAnsi="Soberanes sans"/>
                <w:sz w:val="24"/>
                <w:szCs w:val="24"/>
              </w:rPr>
            </w:pPr>
            <w:r w:rsidRPr="00C50734">
              <w:rPr>
                <w:rFonts w:ascii="Soberanes sans" w:hAnsi="Soberanes sans"/>
                <w:sz w:val="24"/>
                <w:szCs w:val="24"/>
              </w:rPr>
              <w:t>El Colectivo y Círculo de Estudios Virgilio Caballero realiza reunión de trabajo para el desarrollo de un taller de formación ciudadana.</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t>17</w:t>
            </w:r>
          </w:p>
        </w:tc>
        <w:tc>
          <w:tcPr>
            <w:tcW w:w="11476" w:type="dxa"/>
          </w:tcPr>
          <w:p w:rsidR="00D438FC" w:rsidRPr="00C50734" w:rsidRDefault="00D438FC" w:rsidP="00C50734">
            <w:pPr>
              <w:rPr>
                <w:rFonts w:ascii="Soberanes sans" w:hAnsi="Soberanes sans"/>
                <w:sz w:val="24"/>
                <w:szCs w:val="24"/>
              </w:rPr>
            </w:pPr>
            <w:r w:rsidRPr="00C50734">
              <w:rPr>
                <w:rFonts w:ascii="Soberanes sans" w:hAnsi="Soberanes sans"/>
                <w:sz w:val="24"/>
                <w:szCs w:val="24"/>
              </w:rPr>
              <w:t>Curso de Meditación</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t>18</w:t>
            </w:r>
          </w:p>
        </w:tc>
        <w:tc>
          <w:tcPr>
            <w:tcW w:w="11476" w:type="dxa"/>
          </w:tcPr>
          <w:p w:rsidR="00D438FC" w:rsidRPr="00D438FC" w:rsidRDefault="00D438FC" w:rsidP="00C50734">
            <w:pPr>
              <w:rPr>
                <w:rFonts w:ascii="Soberanes sans" w:hAnsi="Soberanes sans"/>
                <w:color w:val="000000" w:themeColor="text1"/>
                <w:sz w:val="24"/>
                <w:szCs w:val="24"/>
              </w:rPr>
            </w:pPr>
            <w:r w:rsidRPr="00D438FC">
              <w:rPr>
                <w:rFonts w:ascii="Soberanes sans" w:hAnsi="Soberanes sans"/>
                <w:color w:val="000000" w:themeColor="text1"/>
                <w:sz w:val="24"/>
                <w:szCs w:val="24"/>
              </w:rPr>
              <w:t>Conferencia</w:t>
            </w:r>
            <w:r w:rsidRPr="00D438FC">
              <w:rPr>
                <w:rFonts w:ascii="Soberanes sans" w:hAnsi="Soberanes sans"/>
                <w:i/>
                <w:color w:val="000000" w:themeColor="text1"/>
                <w:sz w:val="24"/>
                <w:szCs w:val="24"/>
              </w:rPr>
              <w:t xml:space="preserve"> La cuarta 4T, entre el neoliberalismo y el posneoliberalismo </w:t>
            </w:r>
            <w:r w:rsidRPr="00D438FC">
              <w:rPr>
                <w:rFonts w:ascii="Soberanes sans" w:hAnsi="Soberanes sans"/>
                <w:color w:val="000000" w:themeColor="text1"/>
                <w:sz w:val="24"/>
                <w:szCs w:val="24"/>
              </w:rPr>
              <w:t>con Víctor Iván Gutiérrez Maldonado, investigador del INEHRM</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t>23</w:t>
            </w:r>
          </w:p>
        </w:tc>
        <w:tc>
          <w:tcPr>
            <w:tcW w:w="11476" w:type="dxa"/>
          </w:tcPr>
          <w:p w:rsidR="00D438FC" w:rsidRPr="00C50734" w:rsidRDefault="00D438FC" w:rsidP="00C50734">
            <w:pPr>
              <w:rPr>
                <w:rFonts w:ascii="Soberanes sans" w:hAnsi="Soberanes sans"/>
                <w:sz w:val="24"/>
                <w:szCs w:val="24"/>
              </w:rPr>
            </w:pPr>
            <w:r w:rsidRPr="00C50734">
              <w:rPr>
                <w:rFonts w:ascii="Soberanes sans" w:hAnsi="Soberanes sans"/>
                <w:sz w:val="24"/>
                <w:szCs w:val="24"/>
              </w:rPr>
              <w:t>El Colectivo y Círculo de Estudios Virgilio Caballero realiza reunión de trabajo para el desarrollo de un taller de formación ciudadana.</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t>24</w:t>
            </w:r>
          </w:p>
        </w:tc>
        <w:tc>
          <w:tcPr>
            <w:tcW w:w="11476" w:type="dxa"/>
          </w:tcPr>
          <w:p w:rsidR="00D438FC" w:rsidRPr="00C50734" w:rsidRDefault="00D438FC" w:rsidP="00D438FC">
            <w:pPr>
              <w:rPr>
                <w:rFonts w:ascii="Soberanes sans" w:hAnsi="Soberanes sans"/>
                <w:sz w:val="24"/>
                <w:szCs w:val="24"/>
              </w:rPr>
            </w:pPr>
            <w:r w:rsidRPr="00C50734">
              <w:rPr>
                <w:rFonts w:ascii="Soberanes sans" w:hAnsi="Soberanes sans"/>
                <w:sz w:val="24"/>
                <w:szCs w:val="24"/>
              </w:rPr>
              <w:t>Curso de Meditación.</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t>25</w:t>
            </w:r>
          </w:p>
        </w:tc>
        <w:tc>
          <w:tcPr>
            <w:tcW w:w="11476" w:type="dxa"/>
          </w:tcPr>
          <w:p w:rsidR="00D438FC" w:rsidRPr="00C50734" w:rsidRDefault="00D438FC" w:rsidP="00D438FC">
            <w:pPr>
              <w:rPr>
                <w:rFonts w:ascii="Soberanes sans" w:hAnsi="Soberanes sans"/>
                <w:sz w:val="24"/>
                <w:szCs w:val="24"/>
              </w:rPr>
            </w:pPr>
            <w:r w:rsidRPr="00D438FC">
              <w:rPr>
                <w:rFonts w:ascii="Soberanes sans" w:hAnsi="Soberanes sans"/>
                <w:color w:val="000000" w:themeColor="text1"/>
                <w:sz w:val="24"/>
                <w:szCs w:val="24"/>
              </w:rPr>
              <w:t>Conferencia</w:t>
            </w:r>
            <w:r w:rsidRPr="00D438FC">
              <w:rPr>
                <w:rFonts w:ascii="Soberanes sans" w:hAnsi="Soberanes sans"/>
                <w:i/>
                <w:color w:val="000000" w:themeColor="text1"/>
                <w:sz w:val="24"/>
                <w:szCs w:val="24"/>
              </w:rPr>
              <w:t xml:space="preserve"> La cuarta 4T, entre el neoliberalismo y el posneoliberalismo </w:t>
            </w:r>
            <w:r w:rsidRPr="00D438FC">
              <w:rPr>
                <w:rFonts w:ascii="Soberanes sans" w:hAnsi="Soberanes sans"/>
                <w:color w:val="000000" w:themeColor="text1"/>
                <w:sz w:val="24"/>
                <w:szCs w:val="24"/>
              </w:rPr>
              <w:t>con Víctor Iván Gutiérrez Maldonado, investigador del INEHRM.</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t>26</w:t>
            </w:r>
          </w:p>
        </w:tc>
        <w:tc>
          <w:tcPr>
            <w:tcW w:w="11476" w:type="dxa"/>
          </w:tcPr>
          <w:p w:rsidR="00D438FC" w:rsidRPr="00C50734" w:rsidRDefault="00D438FC" w:rsidP="00D438FC">
            <w:pPr>
              <w:rPr>
                <w:rFonts w:ascii="Soberanes sans" w:hAnsi="Soberanes sans"/>
                <w:sz w:val="24"/>
                <w:szCs w:val="24"/>
              </w:rPr>
            </w:pPr>
            <w:r w:rsidRPr="00C50734">
              <w:rPr>
                <w:rFonts w:ascii="Soberanes sans" w:hAnsi="Soberanes sans"/>
                <w:sz w:val="24"/>
                <w:szCs w:val="24"/>
              </w:rPr>
              <w:t>El Colectivo y Círculo de Estudios Virgilio Caballero imparte taller de argumentación lógica con Omar Alejandro Montoya Arana.</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t>30</w:t>
            </w:r>
          </w:p>
        </w:tc>
        <w:tc>
          <w:tcPr>
            <w:tcW w:w="11476" w:type="dxa"/>
          </w:tcPr>
          <w:p w:rsidR="00D438FC" w:rsidRPr="00C50734" w:rsidRDefault="00D438FC" w:rsidP="00D438FC">
            <w:pPr>
              <w:rPr>
                <w:rFonts w:ascii="Soberanes sans" w:hAnsi="Soberanes sans"/>
                <w:sz w:val="24"/>
                <w:szCs w:val="24"/>
              </w:rPr>
            </w:pPr>
            <w:r w:rsidRPr="00C50734">
              <w:rPr>
                <w:rFonts w:ascii="Soberanes sans" w:hAnsi="Soberanes sans"/>
                <w:sz w:val="24"/>
                <w:szCs w:val="24"/>
              </w:rPr>
              <w:t>El Colectivo y Círculo de Estudios Virgilio Caballero realiza reunión de trabajo para el desarrollo de un taller de formación ciudadana.</w:t>
            </w:r>
          </w:p>
        </w:tc>
      </w:tr>
      <w:tr w:rsidR="00D438FC" w:rsidTr="00E1056C">
        <w:tc>
          <w:tcPr>
            <w:tcW w:w="1668" w:type="dxa"/>
          </w:tcPr>
          <w:p w:rsidR="00D438FC" w:rsidRDefault="00D438FC" w:rsidP="00E1056C">
            <w:pPr>
              <w:jc w:val="center"/>
              <w:rPr>
                <w:rFonts w:ascii="Soberanes sans" w:hAnsi="Soberanes sans"/>
                <w:sz w:val="24"/>
                <w:szCs w:val="24"/>
              </w:rPr>
            </w:pPr>
            <w:r>
              <w:rPr>
                <w:rFonts w:ascii="Soberanes sans" w:hAnsi="Soberanes sans"/>
                <w:sz w:val="24"/>
                <w:szCs w:val="24"/>
              </w:rPr>
              <w:t>31</w:t>
            </w:r>
          </w:p>
        </w:tc>
        <w:tc>
          <w:tcPr>
            <w:tcW w:w="11476" w:type="dxa"/>
          </w:tcPr>
          <w:p w:rsidR="00D438FC" w:rsidRPr="00C50734" w:rsidRDefault="00D438FC" w:rsidP="00D438FC">
            <w:pPr>
              <w:rPr>
                <w:rFonts w:ascii="Soberanes sans" w:hAnsi="Soberanes sans"/>
                <w:sz w:val="24"/>
                <w:szCs w:val="24"/>
              </w:rPr>
            </w:pPr>
            <w:r w:rsidRPr="00C50734">
              <w:rPr>
                <w:rFonts w:ascii="Soberanes sans" w:hAnsi="Soberanes sans"/>
                <w:sz w:val="24"/>
                <w:szCs w:val="24"/>
              </w:rPr>
              <w:t>Curso de Meditación</w:t>
            </w:r>
          </w:p>
        </w:tc>
      </w:tr>
    </w:tbl>
    <w:p w:rsidR="00C50734" w:rsidRDefault="00C50734" w:rsidP="00C50734">
      <w:pPr>
        <w:rPr>
          <w:rFonts w:ascii="Soberanes sans" w:hAnsi="Soberanes sans"/>
          <w:sz w:val="24"/>
          <w:szCs w:val="24"/>
        </w:rPr>
      </w:pPr>
    </w:p>
    <w:p w:rsidR="007A3E9B" w:rsidRDefault="007A3E9B" w:rsidP="00C50734">
      <w:pPr>
        <w:rPr>
          <w:rFonts w:ascii="Soberanes sans" w:hAnsi="Soberanes sans"/>
          <w:sz w:val="24"/>
          <w:szCs w:val="24"/>
        </w:rPr>
      </w:pPr>
    </w:p>
    <w:p w:rsidR="007A3E9B" w:rsidRDefault="007A3E9B" w:rsidP="00C50734">
      <w:pPr>
        <w:rPr>
          <w:rFonts w:ascii="Soberanes sans" w:hAnsi="Soberanes sans"/>
          <w:sz w:val="24"/>
          <w:szCs w:val="24"/>
        </w:rPr>
      </w:pPr>
    </w:p>
    <w:p w:rsidR="007A3E9B" w:rsidRDefault="007A3E9B" w:rsidP="00C50734">
      <w:pPr>
        <w:rPr>
          <w:rFonts w:ascii="Soberanes sans" w:hAnsi="Soberanes sans"/>
          <w:sz w:val="24"/>
          <w:szCs w:val="24"/>
        </w:rPr>
      </w:pPr>
    </w:p>
    <w:p w:rsidR="007A3E9B" w:rsidRPr="00C50734" w:rsidRDefault="007A3E9B" w:rsidP="00C50734">
      <w:pPr>
        <w:rPr>
          <w:rFonts w:ascii="Soberanes sans" w:hAnsi="Soberanes sans"/>
          <w:sz w:val="24"/>
          <w:szCs w:val="24"/>
        </w:rPr>
      </w:pPr>
    </w:p>
    <w:p w:rsidR="00C50734" w:rsidRDefault="00C50734" w:rsidP="00C50734">
      <w:pPr>
        <w:rPr>
          <w:rFonts w:ascii="Soberanes sans" w:hAnsi="Soberanes sans"/>
          <w:b/>
          <w:sz w:val="24"/>
          <w:szCs w:val="24"/>
        </w:rPr>
      </w:pPr>
      <w:r w:rsidRPr="00D438FC">
        <w:rPr>
          <w:rFonts w:ascii="Soberanes sans" w:hAnsi="Soberanes sans"/>
          <w:b/>
          <w:sz w:val="24"/>
          <w:szCs w:val="24"/>
        </w:rPr>
        <w:t>Agosto</w:t>
      </w:r>
      <w:r w:rsidR="00D438FC" w:rsidRPr="00D438FC">
        <w:rPr>
          <w:rFonts w:ascii="Soberanes sans" w:hAnsi="Soberanes sans"/>
          <w:b/>
          <w:sz w:val="24"/>
          <w:szCs w:val="24"/>
        </w:rPr>
        <w:t xml:space="preserve"> 2019</w:t>
      </w:r>
    </w:p>
    <w:tbl>
      <w:tblPr>
        <w:tblStyle w:val="Tablaconcuadrcula"/>
        <w:tblW w:w="0" w:type="auto"/>
        <w:tblLook w:val="04A0"/>
      </w:tblPr>
      <w:tblGrid>
        <w:gridCol w:w="1668"/>
        <w:gridCol w:w="11476"/>
      </w:tblGrid>
      <w:tr w:rsidR="00D438FC" w:rsidTr="00D438FC">
        <w:tc>
          <w:tcPr>
            <w:tcW w:w="1668" w:type="dxa"/>
          </w:tcPr>
          <w:p w:rsidR="00D438FC" w:rsidRDefault="00D438FC" w:rsidP="007A3E9B">
            <w:pPr>
              <w:jc w:val="center"/>
              <w:rPr>
                <w:rFonts w:ascii="Soberanes sans" w:hAnsi="Soberanes sans"/>
                <w:b/>
                <w:sz w:val="24"/>
                <w:szCs w:val="24"/>
              </w:rPr>
            </w:pPr>
            <w:r>
              <w:rPr>
                <w:rFonts w:ascii="Soberanes sans" w:hAnsi="Soberanes sans"/>
                <w:b/>
                <w:sz w:val="24"/>
                <w:szCs w:val="24"/>
              </w:rPr>
              <w:t>Día</w:t>
            </w:r>
          </w:p>
        </w:tc>
        <w:tc>
          <w:tcPr>
            <w:tcW w:w="11476" w:type="dxa"/>
          </w:tcPr>
          <w:p w:rsidR="00D438FC" w:rsidRDefault="00D438FC" w:rsidP="007A3E9B">
            <w:pPr>
              <w:jc w:val="center"/>
              <w:rPr>
                <w:rFonts w:ascii="Soberanes sans" w:hAnsi="Soberanes sans"/>
                <w:b/>
                <w:sz w:val="24"/>
                <w:szCs w:val="24"/>
              </w:rPr>
            </w:pPr>
            <w:r>
              <w:rPr>
                <w:rFonts w:ascii="Soberanes sans" w:hAnsi="Soberanes sans"/>
                <w:b/>
                <w:sz w:val="24"/>
                <w:szCs w:val="24"/>
              </w:rPr>
              <w:t>Actividad</w:t>
            </w:r>
          </w:p>
        </w:tc>
      </w:tr>
      <w:tr w:rsidR="00D438FC" w:rsidTr="00D438FC">
        <w:tc>
          <w:tcPr>
            <w:tcW w:w="1668" w:type="dxa"/>
          </w:tcPr>
          <w:p w:rsidR="00D438FC" w:rsidRDefault="00D438FC" w:rsidP="00D438FC">
            <w:pPr>
              <w:jc w:val="center"/>
              <w:rPr>
                <w:rFonts w:ascii="Soberanes sans" w:hAnsi="Soberanes sans"/>
                <w:sz w:val="24"/>
                <w:szCs w:val="24"/>
              </w:rPr>
            </w:pPr>
            <w:r>
              <w:rPr>
                <w:rFonts w:ascii="Soberanes sans" w:hAnsi="Soberanes sans"/>
                <w:sz w:val="24"/>
                <w:szCs w:val="24"/>
              </w:rPr>
              <w:t>1</w:t>
            </w:r>
          </w:p>
        </w:tc>
        <w:tc>
          <w:tcPr>
            <w:tcW w:w="11476" w:type="dxa"/>
          </w:tcPr>
          <w:p w:rsidR="00D438FC" w:rsidRDefault="00D438FC" w:rsidP="00C50734">
            <w:pPr>
              <w:rPr>
                <w:rFonts w:ascii="Soberanes sans" w:hAnsi="Soberanes sans"/>
                <w:sz w:val="24"/>
                <w:szCs w:val="24"/>
              </w:rPr>
            </w:pPr>
            <w:r w:rsidRPr="00C50734">
              <w:rPr>
                <w:rFonts w:ascii="Soberanes sans" w:hAnsi="Soberanes sans"/>
                <w:sz w:val="24"/>
                <w:szCs w:val="24"/>
              </w:rPr>
              <w:t xml:space="preserve">Conferencia </w:t>
            </w:r>
            <w:r w:rsidRPr="00C50734">
              <w:rPr>
                <w:rFonts w:ascii="Soberanes sans" w:hAnsi="Soberanes sans"/>
                <w:i/>
                <w:sz w:val="24"/>
                <w:szCs w:val="24"/>
              </w:rPr>
              <w:t>La izquierda y la 4T</w:t>
            </w:r>
            <w:r w:rsidRPr="00C50734">
              <w:rPr>
                <w:rFonts w:ascii="Soberanes sans" w:hAnsi="Soberanes sans"/>
                <w:sz w:val="24"/>
                <w:szCs w:val="24"/>
              </w:rPr>
              <w:t xml:space="preserve"> con la maestra Magdalena Galindo</w:t>
            </w:r>
          </w:p>
        </w:tc>
      </w:tr>
      <w:tr w:rsidR="00D438FC" w:rsidTr="00D438FC">
        <w:tc>
          <w:tcPr>
            <w:tcW w:w="1668" w:type="dxa"/>
          </w:tcPr>
          <w:p w:rsidR="00D438FC" w:rsidRDefault="00D438FC" w:rsidP="00D438FC">
            <w:pPr>
              <w:jc w:val="center"/>
              <w:rPr>
                <w:rFonts w:ascii="Soberanes sans" w:hAnsi="Soberanes sans"/>
                <w:sz w:val="24"/>
                <w:szCs w:val="24"/>
              </w:rPr>
            </w:pPr>
            <w:r>
              <w:rPr>
                <w:rFonts w:ascii="Soberanes sans" w:hAnsi="Soberanes sans"/>
                <w:sz w:val="24"/>
                <w:szCs w:val="24"/>
              </w:rPr>
              <w:t>5</w:t>
            </w:r>
          </w:p>
        </w:tc>
        <w:tc>
          <w:tcPr>
            <w:tcW w:w="11476" w:type="dxa"/>
          </w:tcPr>
          <w:p w:rsidR="00D438FC" w:rsidRDefault="00D438FC" w:rsidP="00C50734">
            <w:pPr>
              <w:rPr>
                <w:rFonts w:ascii="Soberanes sans" w:hAnsi="Soberanes sans"/>
                <w:sz w:val="24"/>
                <w:szCs w:val="24"/>
              </w:rPr>
            </w:pPr>
            <w:r w:rsidRPr="00C50734">
              <w:rPr>
                <w:rFonts w:ascii="Soberanes sans" w:hAnsi="Soberanes sans"/>
                <w:sz w:val="24"/>
                <w:szCs w:val="24"/>
              </w:rPr>
              <w:t>El Colectivo y Círculo de Estudios Virgilio Caballero imparte taller de argumentación lógica con Omar Alejandro Montoya Arana</w:t>
            </w:r>
          </w:p>
        </w:tc>
      </w:tr>
      <w:tr w:rsidR="00D438FC" w:rsidTr="00D438FC">
        <w:tc>
          <w:tcPr>
            <w:tcW w:w="1668" w:type="dxa"/>
          </w:tcPr>
          <w:p w:rsidR="00D438FC" w:rsidRDefault="00D438FC" w:rsidP="00D438FC">
            <w:pPr>
              <w:jc w:val="center"/>
              <w:rPr>
                <w:rFonts w:ascii="Soberanes sans" w:hAnsi="Soberanes sans"/>
                <w:sz w:val="24"/>
                <w:szCs w:val="24"/>
              </w:rPr>
            </w:pPr>
            <w:r>
              <w:rPr>
                <w:rFonts w:ascii="Soberanes sans" w:hAnsi="Soberanes sans"/>
                <w:sz w:val="24"/>
                <w:szCs w:val="24"/>
              </w:rPr>
              <w:t>5</w:t>
            </w:r>
          </w:p>
        </w:tc>
        <w:tc>
          <w:tcPr>
            <w:tcW w:w="11476" w:type="dxa"/>
          </w:tcPr>
          <w:p w:rsidR="00D438FC" w:rsidRDefault="00D438FC" w:rsidP="00C50734">
            <w:pPr>
              <w:rPr>
                <w:rFonts w:ascii="Soberanes sans" w:hAnsi="Soberanes sans"/>
                <w:sz w:val="24"/>
                <w:szCs w:val="24"/>
              </w:rPr>
            </w:pPr>
            <w:r w:rsidRPr="00C50734">
              <w:rPr>
                <w:rFonts w:ascii="Soberanes sans" w:hAnsi="Soberanes sans"/>
                <w:sz w:val="24"/>
                <w:szCs w:val="24"/>
              </w:rPr>
              <w:t>El Colectivo y Círculo de Estudios Virgilio Caballero realiza reunión de trabajo para el desarrollo de un taller de formación ciudadana.</w:t>
            </w:r>
          </w:p>
        </w:tc>
      </w:tr>
      <w:tr w:rsidR="00D438FC" w:rsidTr="00D438FC">
        <w:tc>
          <w:tcPr>
            <w:tcW w:w="1668" w:type="dxa"/>
          </w:tcPr>
          <w:p w:rsidR="00D438FC" w:rsidRDefault="00D438FC" w:rsidP="00D438FC">
            <w:pPr>
              <w:jc w:val="center"/>
              <w:rPr>
                <w:rFonts w:ascii="Soberanes sans" w:hAnsi="Soberanes sans"/>
                <w:sz w:val="24"/>
                <w:szCs w:val="24"/>
              </w:rPr>
            </w:pPr>
            <w:r>
              <w:rPr>
                <w:rFonts w:ascii="Soberanes sans" w:hAnsi="Soberanes sans"/>
                <w:sz w:val="24"/>
                <w:szCs w:val="24"/>
              </w:rPr>
              <w:t>6</w:t>
            </w:r>
          </w:p>
        </w:tc>
        <w:tc>
          <w:tcPr>
            <w:tcW w:w="11476" w:type="dxa"/>
          </w:tcPr>
          <w:p w:rsidR="00D438FC" w:rsidRDefault="00D438FC" w:rsidP="00C50734">
            <w:pPr>
              <w:rPr>
                <w:rFonts w:ascii="Soberanes sans" w:hAnsi="Soberanes sans"/>
                <w:sz w:val="24"/>
                <w:szCs w:val="24"/>
              </w:rPr>
            </w:pPr>
            <w:r w:rsidRPr="00C50734">
              <w:rPr>
                <w:rFonts w:ascii="Soberanes sans" w:hAnsi="Soberanes sans"/>
                <w:sz w:val="24"/>
                <w:szCs w:val="24"/>
              </w:rPr>
              <w:t>Inicia taller de dibujo y pintura con el artista plástico Hugo Zavaleta.</w:t>
            </w:r>
          </w:p>
        </w:tc>
      </w:tr>
      <w:tr w:rsidR="00D438FC" w:rsidTr="00D438FC">
        <w:tc>
          <w:tcPr>
            <w:tcW w:w="1668" w:type="dxa"/>
          </w:tcPr>
          <w:p w:rsidR="00D438FC" w:rsidRDefault="00D438FC" w:rsidP="00D438FC">
            <w:pPr>
              <w:jc w:val="center"/>
              <w:rPr>
                <w:rFonts w:ascii="Soberanes sans" w:hAnsi="Soberanes sans"/>
                <w:sz w:val="24"/>
                <w:szCs w:val="24"/>
              </w:rPr>
            </w:pPr>
            <w:r>
              <w:rPr>
                <w:rFonts w:ascii="Soberanes sans" w:hAnsi="Soberanes sans"/>
                <w:sz w:val="24"/>
                <w:szCs w:val="24"/>
              </w:rPr>
              <w:t>7</w:t>
            </w:r>
          </w:p>
        </w:tc>
        <w:tc>
          <w:tcPr>
            <w:tcW w:w="11476" w:type="dxa"/>
          </w:tcPr>
          <w:p w:rsidR="00D438FC" w:rsidRDefault="00D438FC" w:rsidP="00C50734">
            <w:pPr>
              <w:rPr>
                <w:rFonts w:ascii="Soberanes sans" w:hAnsi="Soberanes sans"/>
                <w:sz w:val="24"/>
                <w:szCs w:val="24"/>
              </w:rPr>
            </w:pPr>
            <w:r w:rsidRPr="00C50734">
              <w:rPr>
                <w:rFonts w:ascii="Soberanes sans" w:hAnsi="Soberanes sans"/>
                <w:sz w:val="24"/>
                <w:szCs w:val="24"/>
              </w:rPr>
              <w:t>Inicia taller de Saber Comer y Vivir Bien con el médico Víctor Lorenzo Alemán</w:t>
            </w:r>
          </w:p>
        </w:tc>
      </w:tr>
      <w:tr w:rsidR="00D438FC" w:rsidTr="00D438FC">
        <w:tc>
          <w:tcPr>
            <w:tcW w:w="1668" w:type="dxa"/>
          </w:tcPr>
          <w:p w:rsidR="00D438FC" w:rsidRDefault="00D438FC" w:rsidP="00D438FC">
            <w:pPr>
              <w:jc w:val="center"/>
              <w:rPr>
                <w:rFonts w:ascii="Soberanes sans" w:hAnsi="Soberanes sans"/>
                <w:sz w:val="24"/>
                <w:szCs w:val="24"/>
              </w:rPr>
            </w:pPr>
            <w:r>
              <w:rPr>
                <w:rFonts w:ascii="Soberanes sans" w:hAnsi="Soberanes sans"/>
                <w:sz w:val="24"/>
                <w:szCs w:val="24"/>
              </w:rPr>
              <w:t>7</w:t>
            </w:r>
          </w:p>
        </w:tc>
        <w:tc>
          <w:tcPr>
            <w:tcW w:w="11476" w:type="dxa"/>
          </w:tcPr>
          <w:p w:rsidR="00D438FC" w:rsidRDefault="00D438FC" w:rsidP="00C50734">
            <w:pPr>
              <w:rPr>
                <w:rFonts w:ascii="Soberanes sans" w:hAnsi="Soberanes sans"/>
                <w:sz w:val="24"/>
                <w:szCs w:val="24"/>
              </w:rPr>
            </w:pPr>
            <w:r w:rsidRPr="00C50734">
              <w:rPr>
                <w:rFonts w:ascii="Soberanes sans" w:hAnsi="Soberanes sans"/>
                <w:sz w:val="24"/>
                <w:szCs w:val="24"/>
              </w:rPr>
              <w:t>Termina  curso de Meditación</w:t>
            </w:r>
          </w:p>
        </w:tc>
      </w:tr>
      <w:tr w:rsidR="00D438FC" w:rsidTr="00D438FC">
        <w:tc>
          <w:tcPr>
            <w:tcW w:w="1668" w:type="dxa"/>
          </w:tcPr>
          <w:p w:rsidR="00D438FC" w:rsidRDefault="00D438FC" w:rsidP="00D438FC">
            <w:pPr>
              <w:jc w:val="center"/>
              <w:rPr>
                <w:rFonts w:ascii="Soberanes sans" w:hAnsi="Soberanes sans"/>
                <w:sz w:val="24"/>
                <w:szCs w:val="24"/>
              </w:rPr>
            </w:pPr>
            <w:r>
              <w:rPr>
                <w:rFonts w:ascii="Soberanes sans" w:hAnsi="Soberanes sans"/>
                <w:sz w:val="24"/>
                <w:szCs w:val="24"/>
              </w:rPr>
              <w:t>8</w:t>
            </w:r>
          </w:p>
        </w:tc>
        <w:tc>
          <w:tcPr>
            <w:tcW w:w="11476" w:type="dxa"/>
          </w:tcPr>
          <w:p w:rsidR="00D438FC" w:rsidRPr="000E3C85" w:rsidRDefault="00D438FC" w:rsidP="00C50734">
            <w:pPr>
              <w:rPr>
                <w:rFonts w:ascii="Soberanes sans" w:hAnsi="Soberanes sans"/>
                <w:sz w:val="20"/>
                <w:szCs w:val="20"/>
              </w:rPr>
            </w:pPr>
            <w:r w:rsidRPr="000E3C85">
              <w:rPr>
                <w:rFonts w:ascii="Soberanes sans" w:hAnsi="Soberanes sans"/>
                <w:sz w:val="20"/>
                <w:szCs w:val="20"/>
              </w:rPr>
              <w:t>Conferencia</w:t>
            </w:r>
            <w:r w:rsidRPr="000E3C85">
              <w:rPr>
                <w:rFonts w:ascii="Soberanes sans" w:hAnsi="Soberanes sans"/>
                <w:i/>
                <w:sz w:val="20"/>
                <w:szCs w:val="20"/>
              </w:rPr>
              <w:t xml:space="preserve"> La cuarta 4T, entre el neoliberalismo y el posneoliberalismo </w:t>
            </w:r>
            <w:r w:rsidRPr="000E3C85">
              <w:rPr>
                <w:rFonts w:ascii="Soberanes sans" w:hAnsi="Soberanes sans"/>
                <w:sz w:val="20"/>
                <w:szCs w:val="20"/>
              </w:rPr>
              <w:t>con Víctor Iván Gutiérrez Maldonado, investigador del INEHRM.</w:t>
            </w:r>
          </w:p>
        </w:tc>
      </w:tr>
    </w:tbl>
    <w:p w:rsidR="00C50734" w:rsidRDefault="00C50734" w:rsidP="00C50734">
      <w:pPr>
        <w:rPr>
          <w:rFonts w:ascii="Soberanes sans" w:hAnsi="Soberanes sans"/>
          <w:sz w:val="24"/>
          <w:szCs w:val="24"/>
        </w:rPr>
      </w:pPr>
    </w:p>
    <w:p w:rsidR="0061610D" w:rsidRDefault="0061610D" w:rsidP="00C50734">
      <w:pPr>
        <w:rPr>
          <w:rFonts w:ascii="Soberanes sans" w:hAnsi="Soberanes sans"/>
          <w:sz w:val="24"/>
          <w:szCs w:val="24"/>
        </w:rPr>
      </w:pPr>
    </w:p>
    <w:p w:rsidR="007A3E9B" w:rsidRDefault="007A3E9B" w:rsidP="00C50734">
      <w:pPr>
        <w:rPr>
          <w:rFonts w:ascii="Soberanes sans" w:hAnsi="Soberanes sans"/>
          <w:sz w:val="24"/>
          <w:szCs w:val="24"/>
        </w:rPr>
      </w:pPr>
    </w:p>
    <w:p w:rsidR="00C2343C" w:rsidRDefault="00C2343C" w:rsidP="00C50734">
      <w:pPr>
        <w:rPr>
          <w:rFonts w:ascii="Soberanes sans" w:hAnsi="Soberanes sans"/>
          <w:sz w:val="24"/>
          <w:szCs w:val="24"/>
        </w:rPr>
      </w:pPr>
    </w:p>
    <w:p w:rsidR="00BF65D5" w:rsidRDefault="00BF65D5" w:rsidP="00C50734">
      <w:pPr>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b/>
          <w:sz w:val="24"/>
          <w:szCs w:val="24"/>
        </w:rPr>
      </w:pPr>
      <w:r>
        <w:rPr>
          <w:rFonts w:ascii="Soberanes sans" w:hAnsi="Soberanes sans"/>
          <w:b/>
          <w:sz w:val="24"/>
          <w:szCs w:val="24"/>
        </w:rPr>
        <w:lastRenderedPageBreak/>
        <w:t>ACTIVIDADES  DEL DIP. JESÚS RICARDO FUENTES GÓMEZ</w:t>
      </w:r>
    </w:p>
    <w:p w:rsidR="00BF65D5" w:rsidRDefault="00BF65D5" w:rsidP="00BF65D5">
      <w:pPr>
        <w:tabs>
          <w:tab w:val="left" w:pos="1710"/>
        </w:tabs>
        <w:spacing w:after="0" w:line="240" w:lineRule="auto"/>
        <w:rPr>
          <w:rFonts w:ascii="Soberanes sans" w:hAnsi="Soberanes sans"/>
          <w:b/>
          <w:sz w:val="24"/>
          <w:szCs w:val="24"/>
        </w:rPr>
      </w:pPr>
      <w:r w:rsidRPr="00BA4B60">
        <w:rPr>
          <w:rFonts w:ascii="Soberanes sans" w:hAnsi="Soberanes sans"/>
          <w:b/>
          <w:sz w:val="24"/>
          <w:szCs w:val="24"/>
        </w:rPr>
        <w:t>RESUMEN INTRODUCTORIO</w:t>
      </w:r>
    </w:p>
    <w:p w:rsidR="00BF65D5" w:rsidRDefault="00BF65D5" w:rsidP="00BF65D5">
      <w:pPr>
        <w:tabs>
          <w:tab w:val="left" w:pos="1710"/>
        </w:tabs>
        <w:spacing w:after="0" w:line="240" w:lineRule="auto"/>
        <w:jc w:val="center"/>
        <w:rPr>
          <w:rFonts w:ascii="Soberanes sans" w:hAnsi="Soberanes sans"/>
          <w:b/>
          <w:sz w:val="24"/>
          <w:szCs w:val="24"/>
        </w:rPr>
      </w:pPr>
    </w:p>
    <w:p w:rsidR="00BF65D5" w:rsidRDefault="00BF65D5" w:rsidP="00BF65D5">
      <w:pPr>
        <w:tabs>
          <w:tab w:val="left" w:pos="1710"/>
        </w:tabs>
        <w:spacing w:after="0" w:line="240" w:lineRule="auto"/>
        <w:jc w:val="center"/>
        <w:rPr>
          <w:rFonts w:ascii="Soberanes sans" w:hAnsi="Soberanes sans"/>
          <w:b/>
          <w:sz w:val="24"/>
          <w:szCs w:val="24"/>
        </w:rPr>
      </w:pPr>
    </w:p>
    <w:tbl>
      <w:tblPr>
        <w:tblStyle w:val="Tablaconcuadrcula"/>
        <w:tblW w:w="0" w:type="auto"/>
        <w:jc w:val="center"/>
        <w:tblInd w:w="2324" w:type="dxa"/>
        <w:tblLook w:val="04A0"/>
      </w:tblPr>
      <w:tblGrid>
        <w:gridCol w:w="6562"/>
        <w:gridCol w:w="854"/>
      </w:tblGrid>
      <w:tr w:rsidR="00BF65D5" w:rsidTr="00B12D9F">
        <w:trPr>
          <w:jc w:val="center"/>
        </w:trPr>
        <w:tc>
          <w:tcPr>
            <w:tcW w:w="6562" w:type="dxa"/>
          </w:tcPr>
          <w:p w:rsidR="00BF65D5" w:rsidRPr="00332F11" w:rsidRDefault="00BF65D5" w:rsidP="00B12D9F">
            <w:pPr>
              <w:tabs>
                <w:tab w:val="left" w:pos="1710"/>
              </w:tabs>
              <w:spacing w:after="0" w:line="240" w:lineRule="auto"/>
              <w:rPr>
                <w:rFonts w:ascii="Soberanes sans" w:hAnsi="Soberanes sans"/>
              </w:rPr>
            </w:pPr>
            <w:r w:rsidRPr="00BA4B60">
              <w:rPr>
                <w:rFonts w:ascii="Soberanes sans" w:hAnsi="Soberanes sans"/>
                <w:b/>
                <w:sz w:val="24"/>
                <w:szCs w:val="24"/>
              </w:rPr>
              <w:t xml:space="preserve"> </w:t>
            </w:r>
            <w:r w:rsidRPr="00332F11">
              <w:rPr>
                <w:rFonts w:ascii="Soberanes sans" w:hAnsi="Soberanes sans"/>
                <w:b/>
              </w:rPr>
              <w:t>NUMERALIA DEL PERIODO 28 DE MARZO-AL 28 AGOSTO</w:t>
            </w:r>
          </w:p>
        </w:tc>
        <w:tc>
          <w:tcPr>
            <w:tcW w:w="854" w:type="dxa"/>
            <w:vAlign w:val="center"/>
          </w:tcPr>
          <w:p w:rsidR="00BF65D5" w:rsidRPr="008D6B8B" w:rsidRDefault="00BF65D5" w:rsidP="00B12D9F">
            <w:pPr>
              <w:tabs>
                <w:tab w:val="left" w:pos="1710"/>
              </w:tabs>
              <w:spacing w:after="0" w:line="240" w:lineRule="auto"/>
              <w:jc w:val="center"/>
              <w:rPr>
                <w:rFonts w:ascii="Soberanes sans" w:hAnsi="Soberanes sans"/>
                <w:b/>
                <w:sz w:val="28"/>
                <w:szCs w:val="28"/>
              </w:rPr>
            </w:pPr>
            <w:r>
              <w:rPr>
                <w:rFonts w:ascii="Soberanes sans" w:hAnsi="Soberanes sans"/>
                <w:b/>
                <w:sz w:val="28"/>
                <w:szCs w:val="28"/>
              </w:rPr>
              <w:t>No.</w:t>
            </w:r>
          </w:p>
        </w:tc>
      </w:tr>
      <w:tr w:rsidR="00BF65D5" w:rsidTr="00B12D9F">
        <w:trPr>
          <w:jc w:val="center"/>
        </w:trPr>
        <w:tc>
          <w:tcPr>
            <w:tcW w:w="6562" w:type="dxa"/>
          </w:tcPr>
          <w:p w:rsidR="00BF65D5" w:rsidRDefault="00BF65D5" w:rsidP="00B12D9F">
            <w:pPr>
              <w:tabs>
                <w:tab w:val="left" w:pos="1710"/>
              </w:tabs>
              <w:spacing w:after="0" w:line="240" w:lineRule="auto"/>
              <w:rPr>
                <w:rFonts w:ascii="Soberanes sans" w:hAnsi="Soberanes sans"/>
                <w:sz w:val="24"/>
                <w:szCs w:val="24"/>
              </w:rPr>
            </w:pPr>
            <w:r>
              <w:rPr>
                <w:rFonts w:ascii="Soberanes sans" w:hAnsi="Soberanes sans"/>
                <w:sz w:val="24"/>
                <w:szCs w:val="24"/>
              </w:rPr>
              <w:t>TOTAL DE INTERVENCIONES EN TRIBUNA</w:t>
            </w:r>
          </w:p>
        </w:tc>
        <w:tc>
          <w:tcPr>
            <w:tcW w:w="854"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sidRPr="00066ACC">
              <w:rPr>
                <w:rFonts w:ascii="Soberanes sans" w:hAnsi="Soberanes sans"/>
                <w:b/>
                <w:sz w:val="28"/>
                <w:szCs w:val="28"/>
              </w:rPr>
              <w:t>14</w:t>
            </w:r>
          </w:p>
        </w:tc>
      </w:tr>
      <w:tr w:rsidR="00BF65D5" w:rsidTr="00B12D9F">
        <w:trPr>
          <w:jc w:val="center"/>
        </w:trPr>
        <w:tc>
          <w:tcPr>
            <w:tcW w:w="6562" w:type="dxa"/>
          </w:tcPr>
          <w:p w:rsidR="00BF65D5" w:rsidRDefault="00BF65D5" w:rsidP="00B12D9F">
            <w:pPr>
              <w:tabs>
                <w:tab w:val="left" w:pos="1710"/>
              </w:tabs>
              <w:spacing w:after="0" w:line="240" w:lineRule="auto"/>
              <w:rPr>
                <w:rFonts w:ascii="Soberanes sans" w:hAnsi="Soberanes sans"/>
                <w:sz w:val="24"/>
                <w:szCs w:val="24"/>
              </w:rPr>
            </w:pPr>
            <w:r>
              <w:rPr>
                <w:rFonts w:ascii="Soberanes sans" w:hAnsi="Soberanes sans"/>
                <w:sz w:val="24"/>
                <w:szCs w:val="24"/>
              </w:rPr>
              <w:t>TOTAL DE INICIATIVAS PRESENTADAS</w:t>
            </w:r>
          </w:p>
        </w:tc>
        <w:tc>
          <w:tcPr>
            <w:tcW w:w="854"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sidRPr="00066ACC">
              <w:rPr>
                <w:rFonts w:ascii="Soberanes sans" w:hAnsi="Soberanes sans"/>
                <w:b/>
                <w:sz w:val="28"/>
                <w:szCs w:val="28"/>
              </w:rPr>
              <w:t>5</w:t>
            </w:r>
          </w:p>
        </w:tc>
      </w:tr>
      <w:tr w:rsidR="00BF65D5" w:rsidTr="00B12D9F">
        <w:trPr>
          <w:jc w:val="center"/>
        </w:trPr>
        <w:tc>
          <w:tcPr>
            <w:tcW w:w="6562" w:type="dxa"/>
          </w:tcPr>
          <w:p w:rsidR="00BF65D5" w:rsidRDefault="00BF65D5" w:rsidP="00B12D9F">
            <w:pPr>
              <w:tabs>
                <w:tab w:val="left" w:pos="1710"/>
              </w:tabs>
              <w:spacing w:after="0" w:line="240" w:lineRule="auto"/>
              <w:rPr>
                <w:rFonts w:ascii="Soberanes sans" w:hAnsi="Soberanes sans"/>
                <w:sz w:val="24"/>
                <w:szCs w:val="24"/>
              </w:rPr>
            </w:pPr>
            <w:r>
              <w:rPr>
                <w:rFonts w:ascii="Soberanes sans" w:hAnsi="Soberanes sans"/>
                <w:sz w:val="24"/>
                <w:szCs w:val="24"/>
              </w:rPr>
              <w:t>TOTAL DE PUNTO DE ACUERDO PRESENTADOS</w:t>
            </w:r>
          </w:p>
        </w:tc>
        <w:tc>
          <w:tcPr>
            <w:tcW w:w="854"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sidRPr="00066ACC">
              <w:rPr>
                <w:rFonts w:ascii="Soberanes sans" w:hAnsi="Soberanes sans"/>
                <w:b/>
                <w:sz w:val="28"/>
                <w:szCs w:val="28"/>
              </w:rPr>
              <w:t>3</w:t>
            </w:r>
          </w:p>
        </w:tc>
      </w:tr>
    </w:tbl>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r>
        <w:rPr>
          <w:rFonts w:ascii="Soberanes sans" w:hAnsi="Soberanes sans"/>
          <w:noProof/>
          <w:sz w:val="24"/>
          <w:szCs w:val="24"/>
          <w:lang w:eastAsia="es-MX"/>
        </w:rPr>
        <w:drawing>
          <wp:inline distT="0" distB="0" distL="0" distR="0">
            <wp:extent cx="5286375" cy="178117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sz w:val="24"/>
          <w:szCs w:val="24"/>
        </w:rPr>
      </w:pPr>
    </w:p>
    <w:tbl>
      <w:tblPr>
        <w:tblStyle w:val="Tablaconcuadrcula"/>
        <w:tblpPr w:leftFromText="141" w:rightFromText="141" w:vertAnchor="text" w:horzAnchor="page" w:tblpXSpec="center" w:tblpY="3"/>
        <w:tblW w:w="0" w:type="auto"/>
        <w:tblLook w:val="04A0"/>
      </w:tblPr>
      <w:tblGrid>
        <w:gridCol w:w="6204"/>
        <w:gridCol w:w="1422"/>
      </w:tblGrid>
      <w:tr w:rsidR="00BF65D5" w:rsidTr="00B12D9F">
        <w:trPr>
          <w:trHeight w:val="222"/>
        </w:trPr>
        <w:tc>
          <w:tcPr>
            <w:tcW w:w="7626" w:type="dxa"/>
            <w:gridSpan w:val="2"/>
          </w:tcPr>
          <w:p w:rsidR="00BF65D5" w:rsidRPr="008D6B8B" w:rsidRDefault="00BF65D5" w:rsidP="00B12D9F">
            <w:pPr>
              <w:tabs>
                <w:tab w:val="left" w:pos="1710"/>
              </w:tabs>
              <w:spacing w:after="0" w:line="240" w:lineRule="auto"/>
              <w:jc w:val="center"/>
              <w:rPr>
                <w:rFonts w:ascii="Soberanes sans" w:hAnsi="Soberanes sans"/>
                <w:b/>
                <w:sz w:val="24"/>
                <w:szCs w:val="24"/>
              </w:rPr>
            </w:pPr>
            <w:r w:rsidRPr="008D6B8B">
              <w:rPr>
                <w:rFonts w:ascii="Soberanes sans" w:hAnsi="Soberanes sans"/>
                <w:b/>
                <w:sz w:val="24"/>
                <w:szCs w:val="24"/>
              </w:rPr>
              <w:t>TRABAJO EN COMISIONES</w:t>
            </w:r>
          </w:p>
        </w:tc>
      </w:tr>
      <w:tr w:rsidR="00BF65D5" w:rsidTr="00B12D9F">
        <w:trPr>
          <w:trHeight w:val="259"/>
        </w:trPr>
        <w:tc>
          <w:tcPr>
            <w:tcW w:w="6204" w:type="dxa"/>
          </w:tcPr>
          <w:p w:rsidR="00BF65D5" w:rsidRDefault="00BF65D5" w:rsidP="00B12D9F">
            <w:pPr>
              <w:tabs>
                <w:tab w:val="left" w:pos="1710"/>
              </w:tabs>
              <w:spacing w:after="0" w:line="240" w:lineRule="auto"/>
              <w:rPr>
                <w:rFonts w:ascii="Soberanes sans" w:hAnsi="Soberanes sans"/>
                <w:sz w:val="24"/>
                <w:szCs w:val="24"/>
              </w:rPr>
            </w:pPr>
            <w:r>
              <w:rPr>
                <w:rFonts w:ascii="Soberanes sans" w:hAnsi="Soberanes sans"/>
                <w:sz w:val="24"/>
                <w:szCs w:val="24"/>
              </w:rPr>
              <w:t xml:space="preserve">COMO INTEGRANTE DE COMISIÓN </w:t>
            </w:r>
          </w:p>
        </w:tc>
        <w:tc>
          <w:tcPr>
            <w:tcW w:w="1422"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Pr>
                <w:rFonts w:ascii="Soberanes sans" w:hAnsi="Soberanes sans"/>
                <w:b/>
                <w:sz w:val="28"/>
                <w:szCs w:val="28"/>
              </w:rPr>
              <w:t>8</w:t>
            </w:r>
          </w:p>
        </w:tc>
      </w:tr>
      <w:tr w:rsidR="00BF65D5" w:rsidTr="00B12D9F">
        <w:trPr>
          <w:trHeight w:val="259"/>
        </w:trPr>
        <w:tc>
          <w:tcPr>
            <w:tcW w:w="6204" w:type="dxa"/>
          </w:tcPr>
          <w:p w:rsidR="00BF65D5" w:rsidRDefault="00BF65D5" w:rsidP="00B12D9F">
            <w:pPr>
              <w:tabs>
                <w:tab w:val="left" w:pos="1710"/>
              </w:tabs>
              <w:spacing w:after="0" w:line="240" w:lineRule="auto"/>
              <w:rPr>
                <w:rFonts w:ascii="Soberanes sans" w:hAnsi="Soberanes sans"/>
                <w:sz w:val="24"/>
                <w:szCs w:val="24"/>
              </w:rPr>
            </w:pPr>
            <w:r>
              <w:rPr>
                <w:rFonts w:ascii="Soberanes sans" w:hAnsi="Soberanes sans"/>
                <w:sz w:val="24"/>
                <w:szCs w:val="24"/>
              </w:rPr>
              <w:t>COMO SECRETARIO DE COMISIÓN</w:t>
            </w:r>
          </w:p>
        </w:tc>
        <w:tc>
          <w:tcPr>
            <w:tcW w:w="1422"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sidRPr="00066ACC">
              <w:rPr>
                <w:rFonts w:ascii="Soberanes sans" w:hAnsi="Soberanes sans"/>
                <w:b/>
                <w:sz w:val="28"/>
                <w:szCs w:val="28"/>
              </w:rPr>
              <w:t>2</w:t>
            </w:r>
          </w:p>
        </w:tc>
      </w:tr>
      <w:tr w:rsidR="00BF65D5" w:rsidTr="00B12D9F">
        <w:trPr>
          <w:trHeight w:val="271"/>
        </w:trPr>
        <w:tc>
          <w:tcPr>
            <w:tcW w:w="6204" w:type="dxa"/>
          </w:tcPr>
          <w:p w:rsidR="00BF65D5" w:rsidRDefault="00BF65D5" w:rsidP="00B12D9F">
            <w:pPr>
              <w:tabs>
                <w:tab w:val="left" w:pos="1710"/>
              </w:tabs>
              <w:spacing w:after="0" w:line="240" w:lineRule="auto"/>
              <w:rPr>
                <w:rFonts w:ascii="Soberanes sans" w:hAnsi="Soberanes sans"/>
                <w:sz w:val="24"/>
                <w:szCs w:val="24"/>
              </w:rPr>
            </w:pPr>
            <w:r>
              <w:rPr>
                <w:rFonts w:ascii="Soberanes sans" w:hAnsi="Soberanes sans"/>
                <w:sz w:val="24"/>
                <w:szCs w:val="24"/>
              </w:rPr>
              <w:t>COMO INTEGRANTE DE COMITÉ</w:t>
            </w:r>
          </w:p>
        </w:tc>
        <w:tc>
          <w:tcPr>
            <w:tcW w:w="1422"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Pr>
                <w:rFonts w:ascii="Soberanes sans" w:hAnsi="Soberanes sans"/>
                <w:b/>
                <w:sz w:val="28"/>
                <w:szCs w:val="28"/>
              </w:rPr>
              <w:t>1</w:t>
            </w:r>
          </w:p>
        </w:tc>
      </w:tr>
      <w:tr w:rsidR="00BF65D5" w:rsidTr="00B12D9F">
        <w:trPr>
          <w:trHeight w:val="259"/>
        </w:trPr>
        <w:tc>
          <w:tcPr>
            <w:tcW w:w="6204" w:type="dxa"/>
          </w:tcPr>
          <w:p w:rsidR="00BF65D5" w:rsidRPr="00066ACC" w:rsidRDefault="00BF65D5" w:rsidP="00B12D9F">
            <w:pPr>
              <w:tabs>
                <w:tab w:val="left" w:pos="1710"/>
              </w:tabs>
              <w:spacing w:after="0" w:line="240" w:lineRule="auto"/>
              <w:jc w:val="right"/>
              <w:rPr>
                <w:rFonts w:ascii="Soberanes sans" w:hAnsi="Soberanes sans"/>
                <w:b/>
                <w:sz w:val="24"/>
                <w:szCs w:val="24"/>
              </w:rPr>
            </w:pPr>
            <w:r w:rsidRPr="00066ACC">
              <w:rPr>
                <w:rFonts w:ascii="Soberanes sans" w:hAnsi="Soberanes sans"/>
                <w:b/>
                <w:sz w:val="24"/>
                <w:szCs w:val="24"/>
              </w:rPr>
              <w:t>TOTAL</w:t>
            </w:r>
            <w:r>
              <w:rPr>
                <w:rFonts w:ascii="Soberanes sans" w:hAnsi="Soberanes sans"/>
                <w:b/>
                <w:sz w:val="24"/>
                <w:szCs w:val="24"/>
              </w:rPr>
              <w:t xml:space="preserve"> </w:t>
            </w:r>
          </w:p>
        </w:tc>
        <w:tc>
          <w:tcPr>
            <w:tcW w:w="1422"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Pr>
                <w:rFonts w:ascii="Soberanes sans" w:hAnsi="Soberanes sans"/>
                <w:b/>
                <w:sz w:val="28"/>
                <w:szCs w:val="28"/>
              </w:rPr>
              <w:t>11</w:t>
            </w:r>
          </w:p>
        </w:tc>
      </w:tr>
    </w:tbl>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tbl>
      <w:tblPr>
        <w:tblStyle w:val="Tablaconcuadrcula"/>
        <w:tblpPr w:leftFromText="141" w:rightFromText="141" w:vertAnchor="text" w:horzAnchor="page" w:tblpXSpec="center" w:tblpY="3"/>
        <w:tblW w:w="0" w:type="auto"/>
        <w:tblLook w:val="04A0"/>
      </w:tblPr>
      <w:tblGrid>
        <w:gridCol w:w="6204"/>
        <w:gridCol w:w="1422"/>
      </w:tblGrid>
      <w:tr w:rsidR="00BF65D5" w:rsidTr="00B12D9F">
        <w:trPr>
          <w:trHeight w:val="222"/>
        </w:trPr>
        <w:tc>
          <w:tcPr>
            <w:tcW w:w="7626" w:type="dxa"/>
            <w:gridSpan w:val="2"/>
          </w:tcPr>
          <w:p w:rsidR="00BF65D5" w:rsidRPr="008D6B8B" w:rsidRDefault="00BF65D5" w:rsidP="00B12D9F">
            <w:pPr>
              <w:tabs>
                <w:tab w:val="left" w:pos="1710"/>
              </w:tabs>
              <w:spacing w:after="0" w:line="240" w:lineRule="auto"/>
              <w:jc w:val="center"/>
              <w:rPr>
                <w:rFonts w:ascii="Soberanes sans" w:hAnsi="Soberanes sans"/>
                <w:b/>
                <w:sz w:val="24"/>
                <w:szCs w:val="24"/>
              </w:rPr>
            </w:pPr>
            <w:r>
              <w:rPr>
                <w:rFonts w:ascii="Soberanes sans" w:hAnsi="Soberanes sans"/>
                <w:b/>
                <w:sz w:val="24"/>
                <w:szCs w:val="24"/>
              </w:rPr>
              <w:t>PLANEACIÓN ORGANIZACIÓN Y REALIZACIÓN</w:t>
            </w:r>
          </w:p>
        </w:tc>
      </w:tr>
      <w:tr w:rsidR="00BF65D5" w:rsidTr="00B12D9F">
        <w:trPr>
          <w:trHeight w:val="259"/>
        </w:trPr>
        <w:tc>
          <w:tcPr>
            <w:tcW w:w="6204" w:type="dxa"/>
          </w:tcPr>
          <w:p w:rsidR="00BF65D5" w:rsidRDefault="00BF65D5" w:rsidP="00B12D9F">
            <w:pPr>
              <w:tabs>
                <w:tab w:val="left" w:pos="1710"/>
              </w:tabs>
              <w:spacing w:after="0" w:line="240" w:lineRule="auto"/>
              <w:rPr>
                <w:rFonts w:ascii="Soberanes sans" w:hAnsi="Soberanes sans"/>
                <w:sz w:val="24"/>
                <w:szCs w:val="24"/>
              </w:rPr>
            </w:pPr>
            <w:r>
              <w:rPr>
                <w:rFonts w:ascii="Soberanes sans" w:hAnsi="Soberanes sans"/>
                <w:sz w:val="24"/>
                <w:szCs w:val="24"/>
              </w:rPr>
              <w:t>FOROS DE DISCUSIÓN ACADÉMICA EN MATERIA LEGISLATIVA</w:t>
            </w:r>
          </w:p>
        </w:tc>
        <w:tc>
          <w:tcPr>
            <w:tcW w:w="1422"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Pr>
                <w:rFonts w:ascii="Soberanes sans" w:hAnsi="Soberanes sans"/>
                <w:b/>
                <w:sz w:val="28"/>
                <w:szCs w:val="28"/>
              </w:rPr>
              <w:t>3</w:t>
            </w:r>
          </w:p>
        </w:tc>
      </w:tr>
      <w:tr w:rsidR="00BF65D5" w:rsidTr="00B12D9F">
        <w:trPr>
          <w:trHeight w:val="259"/>
        </w:trPr>
        <w:tc>
          <w:tcPr>
            <w:tcW w:w="6204" w:type="dxa"/>
          </w:tcPr>
          <w:p w:rsidR="00BF65D5" w:rsidRDefault="00BF65D5" w:rsidP="00B12D9F">
            <w:pPr>
              <w:tabs>
                <w:tab w:val="left" w:pos="1710"/>
              </w:tabs>
              <w:spacing w:after="0" w:line="240" w:lineRule="auto"/>
              <w:rPr>
                <w:rFonts w:ascii="Soberanes sans" w:hAnsi="Soberanes sans"/>
                <w:sz w:val="24"/>
                <w:szCs w:val="24"/>
              </w:rPr>
            </w:pPr>
            <w:r>
              <w:rPr>
                <w:rFonts w:ascii="Soberanes sans" w:hAnsi="Soberanes sans"/>
                <w:sz w:val="24"/>
                <w:szCs w:val="24"/>
              </w:rPr>
              <w:t>CONVERSATORIOS CON LA CIUDADANÍA</w:t>
            </w:r>
          </w:p>
        </w:tc>
        <w:tc>
          <w:tcPr>
            <w:tcW w:w="1422"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Pr>
                <w:rFonts w:ascii="Soberanes sans" w:hAnsi="Soberanes sans"/>
                <w:b/>
                <w:sz w:val="28"/>
                <w:szCs w:val="28"/>
              </w:rPr>
              <w:t>7</w:t>
            </w:r>
          </w:p>
        </w:tc>
      </w:tr>
      <w:tr w:rsidR="00BF65D5" w:rsidTr="00B12D9F">
        <w:trPr>
          <w:trHeight w:val="271"/>
        </w:trPr>
        <w:tc>
          <w:tcPr>
            <w:tcW w:w="6204" w:type="dxa"/>
          </w:tcPr>
          <w:p w:rsidR="00BF65D5" w:rsidRDefault="00BF65D5" w:rsidP="00B12D9F">
            <w:pPr>
              <w:tabs>
                <w:tab w:val="left" w:pos="1710"/>
              </w:tabs>
              <w:spacing w:after="0" w:line="240" w:lineRule="auto"/>
              <w:rPr>
                <w:rFonts w:ascii="Soberanes sans" w:hAnsi="Soberanes sans"/>
                <w:sz w:val="24"/>
                <w:szCs w:val="24"/>
              </w:rPr>
            </w:pPr>
            <w:r>
              <w:rPr>
                <w:rFonts w:ascii="Soberanes sans" w:hAnsi="Soberanes sans"/>
                <w:sz w:val="24"/>
                <w:szCs w:val="24"/>
              </w:rPr>
              <w:t>EXPOSICIÓN CULTURAL EN EL CONGRESO DE LA CIUDAD DE MEXICO</w:t>
            </w:r>
          </w:p>
        </w:tc>
        <w:tc>
          <w:tcPr>
            <w:tcW w:w="1422"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Pr>
                <w:rFonts w:ascii="Soberanes sans" w:hAnsi="Soberanes sans"/>
                <w:b/>
                <w:sz w:val="28"/>
                <w:szCs w:val="28"/>
              </w:rPr>
              <w:t>1</w:t>
            </w:r>
          </w:p>
        </w:tc>
      </w:tr>
      <w:tr w:rsidR="00BF65D5" w:rsidTr="00B12D9F">
        <w:trPr>
          <w:trHeight w:val="259"/>
        </w:trPr>
        <w:tc>
          <w:tcPr>
            <w:tcW w:w="6204" w:type="dxa"/>
          </w:tcPr>
          <w:p w:rsidR="00BF65D5" w:rsidRPr="00066ACC" w:rsidRDefault="00BF65D5" w:rsidP="00B12D9F">
            <w:pPr>
              <w:tabs>
                <w:tab w:val="left" w:pos="1710"/>
              </w:tabs>
              <w:spacing w:after="0" w:line="240" w:lineRule="auto"/>
              <w:jc w:val="right"/>
              <w:rPr>
                <w:rFonts w:ascii="Soberanes sans" w:hAnsi="Soberanes sans"/>
                <w:b/>
                <w:sz w:val="24"/>
                <w:szCs w:val="24"/>
              </w:rPr>
            </w:pPr>
            <w:r w:rsidRPr="00066ACC">
              <w:rPr>
                <w:rFonts w:ascii="Soberanes sans" w:hAnsi="Soberanes sans"/>
                <w:b/>
                <w:sz w:val="24"/>
                <w:szCs w:val="24"/>
              </w:rPr>
              <w:t>TOTAL</w:t>
            </w:r>
            <w:r>
              <w:rPr>
                <w:rFonts w:ascii="Soberanes sans" w:hAnsi="Soberanes sans"/>
                <w:b/>
                <w:sz w:val="24"/>
                <w:szCs w:val="24"/>
              </w:rPr>
              <w:t xml:space="preserve"> DE ACTIVIDADES </w:t>
            </w:r>
          </w:p>
        </w:tc>
        <w:tc>
          <w:tcPr>
            <w:tcW w:w="1422" w:type="dxa"/>
            <w:vAlign w:val="center"/>
          </w:tcPr>
          <w:p w:rsidR="00BF65D5" w:rsidRPr="00066ACC" w:rsidRDefault="00BF65D5" w:rsidP="00B12D9F">
            <w:pPr>
              <w:tabs>
                <w:tab w:val="left" w:pos="1710"/>
              </w:tabs>
              <w:spacing w:after="0" w:line="240" w:lineRule="auto"/>
              <w:jc w:val="center"/>
              <w:rPr>
                <w:rFonts w:ascii="Soberanes sans" w:hAnsi="Soberanes sans"/>
                <w:b/>
                <w:sz w:val="28"/>
                <w:szCs w:val="28"/>
              </w:rPr>
            </w:pPr>
            <w:r>
              <w:rPr>
                <w:rFonts w:ascii="Soberanes sans" w:hAnsi="Soberanes sans"/>
                <w:b/>
                <w:sz w:val="28"/>
                <w:szCs w:val="28"/>
              </w:rPr>
              <w:t>11</w:t>
            </w:r>
          </w:p>
        </w:tc>
      </w:tr>
    </w:tbl>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BF65D5">
      <w:pPr>
        <w:tabs>
          <w:tab w:val="left" w:pos="1710"/>
        </w:tabs>
        <w:spacing w:after="0" w:line="240" w:lineRule="auto"/>
        <w:jc w:val="center"/>
        <w:rPr>
          <w:rFonts w:ascii="Soberanes sans" w:hAnsi="Soberanes sans"/>
          <w:sz w:val="24"/>
          <w:szCs w:val="24"/>
        </w:rPr>
      </w:pPr>
    </w:p>
    <w:p w:rsidR="00BF65D5" w:rsidRDefault="00BF65D5" w:rsidP="00C50734">
      <w:pPr>
        <w:rPr>
          <w:rFonts w:ascii="Soberanes sans" w:hAnsi="Soberanes sans"/>
          <w:sz w:val="24"/>
          <w:szCs w:val="24"/>
        </w:rPr>
      </w:pPr>
    </w:p>
    <w:sectPr w:rsidR="00BF65D5" w:rsidSect="00A749FF">
      <w:headerReference w:type="default" r:id="rId9"/>
      <w:footerReference w:type="default" r:id="rId10"/>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208" w:rsidRDefault="002A6208" w:rsidP="00496BC2">
      <w:pPr>
        <w:spacing w:after="0" w:line="240" w:lineRule="auto"/>
      </w:pPr>
      <w:r>
        <w:separator/>
      </w:r>
    </w:p>
  </w:endnote>
  <w:endnote w:type="continuationSeparator" w:id="0">
    <w:p w:rsidR="002A6208" w:rsidRDefault="002A6208" w:rsidP="00496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beranes sans">
    <w:altName w:val="Times New Roman"/>
    <w:panose1 w:val="00000000000000000000"/>
    <w:charset w:val="00"/>
    <w:family w:val="roman"/>
    <w:notTrueType/>
    <w:pitch w:val="default"/>
    <w:sig w:usb0="00000000" w:usb1="00000000" w:usb2="00000000" w:usb3="00000000" w:csb0="00000000" w:csb1="00000000"/>
  </w:font>
  <w:font w:name="Soberanes sanz">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9B" w:rsidRPr="007D279C" w:rsidRDefault="007A3E9B" w:rsidP="00B37935">
    <w:pPr>
      <w:pStyle w:val="Piedepgina"/>
      <w:jc w:val="both"/>
      <w:rPr>
        <w:rFonts w:ascii="Soberanes sanz" w:hAnsi="Soberanes sanz"/>
        <w:sz w:val="20"/>
        <w:szCs w:val="20"/>
      </w:rPr>
    </w:pPr>
    <w:r w:rsidRPr="007D279C">
      <w:rPr>
        <w:rFonts w:ascii="Soberanes sanz" w:hAnsi="Soberanes sanz"/>
        <w:sz w:val="20"/>
        <w:szCs w:val="20"/>
      </w:rPr>
      <w:t>PLAZA DE LA CONSTITUCI</w:t>
    </w:r>
    <w:r w:rsidRPr="007D279C">
      <w:rPr>
        <w:rFonts w:ascii="Soberanes sanz" w:hAnsi="Soberanes sanz" w:hint="eastAsia"/>
        <w:sz w:val="20"/>
        <w:szCs w:val="20"/>
      </w:rPr>
      <w:t>Ó</w:t>
    </w:r>
    <w:r w:rsidRPr="007D279C">
      <w:rPr>
        <w:rFonts w:ascii="Soberanes sanz" w:hAnsi="Soberanes sanz"/>
        <w:sz w:val="20"/>
        <w:szCs w:val="20"/>
      </w:rPr>
      <w:t>N N</w:t>
    </w:r>
    <w:r>
      <w:rPr>
        <w:rFonts w:ascii="Soberanes sanz" w:hAnsi="Soberanes sanz"/>
        <w:sz w:val="20"/>
        <w:szCs w:val="20"/>
      </w:rPr>
      <w:t>°</w:t>
    </w:r>
    <w:r w:rsidRPr="007D279C">
      <w:rPr>
        <w:rFonts w:ascii="Soberanes sanz" w:hAnsi="Soberanes sanz"/>
        <w:sz w:val="20"/>
        <w:szCs w:val="20"/>
      </w:rPr>
      <w:t xml:space="preserve"> 7, PISO 4, OFICINA 403, COL. CENTRO, </w:t>
    </w:r>
    <w:r>
      <w:rPr>
        <w:rFonts w:ascii="Soberanes sanz" w:hAnsi="Soberanes sanz"/>
        <w:sz w:val="20"/>
        <w:szCs w:val="20"/>
      </w:rPr>
      <w:t>ALCALD</w:t>
    </w:r>
    <w:r>
      <w:rPr>
        <w:rFonts w:ascii="Soberanes sanz" w:hAnsi="Soberanes sanz" w:hint="eastAsia"/>
        <w:sz w:val="20"/>
        <w:szCs w:val="20"/>
      </w:rPr>
      <w:t>Í</w:t>
    </w:r>
    <w:r>
      <w:rPr>
        <w:rFonts w:ascii="Soberanes sanz" w:hAnsi="Soberanes sanz"/>
        <w:sz w:val="20"/>
        <w:szCs w:val="20"/>
      </w:rPr>
      <w:t xml:space="preserve">A </w:t>
    </w:r>
    <w:r w:rsidRPr="007D279C">
      <w:rPr>
        <w:rFonts w:ascii="Soberanes sanz" w:hAnsi="Soberanes sanz"/>
        <w:sz w:val="20"/>
        <w:szCs w:val="20"/>
      </w:rPr>
      <w:t>CUAUHT</w:t>
    </w:r>
    <w:r w:rsidRPr="007D279C">
      <w:rPr>
        <w:rFonts w:ascii="Soberanes sanz" w:hAnsi="Soberanes sanz" w:hint="eastAsia"/>
        <w:sz w:val="20"/>
        <w:szCs w:val="20"/>
      </w:rPr>
      <w:t>É</w:t>
    </w:r>
    <w:r w:rsidRPr="007D279C">
      <w:rPr>
        <w:rFonts w:ascii="Soberanes sanz" w:hAnsi="Soberanes sanz"/>
        <w:sz w:val="20"/>
        <w:szCs w:val="20"/>
      </w:rPr>
      <w:t>MOC, CIUDAD DE M</w:t>
    </w:r>
    <w:r w:rsidRPr="007D279C">
      <w:rPr>
        <w:rFonts w:ascii="Soberanes sanz" w:hAnsi="Soberanes sanz" w:hint="eastAsia"/>
        <w:sz w:val="20"/>
        <w:szCs w:val="20"/>
      </w:rPr>
      <w:t>É</w:t>
    </w:r>
    <w:r w:rsidRPr="007D279C">
      <w:rPr>
        <w:rFonts w:ascii="Soberanes sanz" w:hAnsi="Soberanes sanz"/>
        <w:sz w:val="20"/>
        <w:szCs w:val="20"/>
      </w:rPr>
      <w:t>XICO, C</w:t>
    </w:r>
    <w:r w:rsidRPr="007D279C">
      <w:rPr>
        <w:rFonts w:ascii="Soberanes sanz" w:hAnsi="Soberanes sanz" w:hint="eastAsia"/>
        <w:sz w:val="20"/>
        <w:szCs w:val="20"/>
      </w:rPr>
      <w:t>Ó</w:t>
    </w:r>
    <w:r w:rsidRPr="007D279C">
      <w:rPr>
        <w:rFonts w:ascii="Soberanes sanz" w:hAnsi="Soberanes sanz"/>
        <w:sz w:val="20"/>
        <w:szCs w:val="20"/>
      </w:rPr>
      <w:t>DIGO POSTAL 06000, 5130-1900 EXT</w:t>
    </w:r>
    <w:r>
      <w:rPr>
        <w:rFonts w:ascii="Soberanes sanz" w:hAnsi="Soberanes sanz"/>
        <w:sz w:val="20"/>
        <w:szCs w:val="20"/>
      </w:rPr>
      <w:t>.</w:t>
    </w:r>
    <w:r w:rsidRPr="007D279C">
      <w:rPr>
        <w:rFonts w:ascii="Soberanes sanz" w:hAnsi="Soberanes sanz"/>
        <w:sz w:val="20"/>
        <w:szCs w:val="20"/>
      </w:rPr>
      <w:t xml:space="preserve"> 2405</w:t>
    </w:r>
    <w:r>
      <w:rPr>
        <w:rFonts w:ascii="Soberanes sanz" w:hAnsi="Soberanes sanz"/>
        <w:sz w:val="20"/>
        <w:szCs w:val="20"/>
      </w:rPr>
      <w:t xml:space="preserve"> y 51301933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208" w:rsidRDefault="002A6208" w:rsidP="00496BC2">
      <w:pPr>
        <w:spacing w:after="0" w:line="240" w:lineRule="auto"/>
      </w:pPr>
      <w:r>
        <w:separator/>
      </w:r>
    </w:p>
  </w:footnote>
  <w:footnote w:type="continuationSeparator" w:id="0">
    <w:p w:rsidR="002A6208" w:rsidRDefault="002A6208" w:rsidP="00496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9B" w:rsidRPr="00FF6D85" w:rsidRDefault="007A3E9B" w:rsidP="006D3079">
    <w:pPr>
      <w:spacing w:after="0" w:line="240" w:lineRule="auto"/>
      <w:jc w:val="center"/>
      <w:rPr>
        <w:b/>
        <w:sz w:val="32"/>
        <w:szCs w:val="32"/>
      </w:rPr>
    </w:pPr>
    <w:r w:rsidRPr="00D6433B">
      <w:rPr>
        <w:noProof/>
        <w:lang w:eastAsia="es-MX"/>
      </w:rPr>
      <w:drawing>
        <wp:anchor distT="0" distB="0" distL="0" distR="114300" simplePos="0" relativeHeight="251663360" behindDoc="0" locked="0" layoutInCell="1" allowOverlap="1">
          <wp:simplePos x="0" y="0"/>
          <wp:positionH relativeFrom="margin">
            <wp:posOffset>-634365</wp:posOffset>
          </wp:positionH>
          <wp:positionV relativeFrom="paragraph">
            <wp:posOffset>-154940</wp:posOffset>
          </wp:positionV>
          <wp:extent cx="9344025" cy="11906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44025" cy="1190625"/>
                  </a:xfrm>
                  <a:prstGeom prst="rect">
                    <a:avLst/>
                  </a:prstGeom>
                </pic:spPr>
              </pic:pic>
            </a:graphicData>
          </a:graphic>
        </wp:anchor>
      </w:drawing>
    </w:r>
    <w:r>
      <w:rPr>
        <w:b/>
        <w:noProof/>
        <w:sz w:val="32"/>
        <w:szCs w:val="32"/>
        <w:lang w:eastAsia="es-MX"/>
      </w:rPr>
      <w:drawing>
        <wp:anchor distT="0" distB="0" distL="114300" distR="114300" simplePos="0" relativeHeight="251661312" behindDoc="0" locked="0" layoutInCell="1" allowOverlap="1">
          <wp:simplePos x="0" y="0"/>
          <wp:positionH relativeFrom="margin">
            <wp:posOffset>5487035</wp:posOffset>
          </wp:positionH>
          <wp:positionV relativeFrom="margin">
            <wp:posOffset>-785495</wp:posOffset>
          </wp:positionV>
          <wp:extent cx="534670" cy="67437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greso.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670" cy="674370"/>
                  </a:xfrm>
                  <a:prstGeom prst="rect">
                    <a:avLst/>
                  </a:prstGeom>
                </pic:spPr>
              </pic:pic>
            </a:graphicData>
          </a:graphic>
        </wp:anchor>
      </w:drawing>
    </w:r>
    <w:r>
      <w:rPr>
        <w:b/>
        <w:sz w:val="32"/>
        <w:szCs w:val="32"/>
      </w:rPr>
      <w:t>J. Ricardo Fuentes G.</w:t>
    </w:r>
  </w:p>
  <w:p w:rsidR="007A3E9B" w:rsidRDefault="007A3E9B" w:rsidP="00981814">
    <w:pPr>
      <w:spacing w:after="0" w:line="240" w:lineRule="auto"/>
      <w:jc w:val="center"/>
      <w:rPr>
        <w:sz w:val="20"/>
        <w:szCs w:val="20"/>
      </w:rPr>
    </w:pPr>
    <w:r>
      <w:rPr>
        <w:sz w:val="20"/>
        <w:szCs w:val="20"/>
      </w:rPr>
      <w:t>Diputado</w:t>
    </w:r>
    <w:r w:rsidRPr="00FF6D85">
      <w:rPr>
        <w:sz w:val="20"/>
        <w:szCs w:val="20"/>
      </w:rPr>
      <w:t xml:space="preserve"> del Congreso de la Ciudad de México</w:t>
    </w:r>
  </w:p>
  <w:p w:rsidR="007A3E9B" w:rsidRDefault="007A3E9B" w:rsidP="00981814">
    <w:pPr>
      <w:spacing w:after="0" w:line="240" w:lineRule="auto"/>
      <w:jc w:val="center"/>
      <w:rPr>
        <w:sz w:val="20"/>
        <w:szCs w:val="20"/>
      </w:rPr>
    </w:pPr>
  </w:p>
  <w:p w:rsidR="007A3E9B" w:rsidRDefault="007A3E9B">
    <w:pPr>
      <w:pStyle w:val="Encabezado"/>
    </w:pPr>
    <w:r>
      <w:rPr>
        <w:b/>
        <w:noProof/>
        <w:sz w:val="32"/>
        <w:szCs w:val="32"/>
        <w:lang w:eastAsia="es-MX"/>
      </w:rPr>
      <w:drawing>
        <wp:anchor distT="0" distB="0" distL="114300" distR="114300" simplePos="0" relativeHeight="251659264" behindDoc="0" locked="0" layoutInCell="1" allowOverlap="1">
          <wp:simplePos x="0" y="0"/>
          <wp:positionH relativeFrom="margin">
            <wp:posOffset>-565785</wp:posOffset>
          </wp:positionH>
          <wp:positionV relativeFrom="margin">
            <wp:posOffset>-571500</wp:posOffset>
          </wp:positionV>
          <wp:extent cx="1076960" cy="333375"/>
          <wp:effectExtent l="0" t="0" r="889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orena.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6960" cy="333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906"/>
    <w:multiLevelType w:val="hybridMultilevel"/>
    <w:tmpl w:val="43662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AE6B29"/>
    <w:multiLevelType w:val="hybridMultilevel"/>
    <w:tmpl w:val="B74EB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CC55F8"/>
    <w:multiLevelType w:val="hybridMultilevel"/>
    <w:tmpl w:val="8EBC5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120EF"/>
    <w:multiLevelType w:val="multilevel"/>
    <w:tmpl w:val="4502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35F0A"/>
    <w:multiLevelType w:val="hybridMultilevel"/>
    <w:tmpl w:val="666E05E2"/>
    <w:lvl w:ilvl="0" w:tplc="1550E2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8E1ED2"/>
    <w:multiLevelType w:val="hybridMultilevel"/>
    <w:tmpl w:val="2E96A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AC7AD2"/>
    <w:multiLevelType w:val="multilevel"/>
    <w:tmpl w:val="195EB0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2E7F6A"/>
    <w:multiLevelType w:val="hybridMultilevel"/>
    <w:tmpl w:val="B48E1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B16279"/>
    <w:multiLevelType w:val="multilevel"/>
    <w:tmpl w:val="EB4429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207FB"/>
    <w:multiLevelType w:val="multilevel"/>
    <w:tmpl w:val="BE78A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82240B"/>
    <w:multiLevelType w:val="hybridMultilevel"/>
    <w:tmpl w:val="09AA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9524E73"/>
    <w:multiLevelType w:val="hybridMultilevel"/>
    <w:tmpl w:val="1700D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C843508"/>
    <w:multiLevelType w:val="hybridMultilevel"/>
    <w:tmpl w:val="5980FB46"/>
    <w:lvl w:ilvl="0" w:tplc="F9C0D25A">
      <w:start w:val="2"/>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8E74D9"/>
    <w:multiLevelType w:val="hybridMultilevel"/>
    <w:tmpl w:val="C8D2C688"/>
    <w:lvl w:ilvl="0" w:tplc="A72232DE">
      <w:start w:val="1"/>
      <w:numFmt w:val="lowerRoman"/>
      <w:lvlText w:val="%1)"/>
      <w:lvlJc w:val="left"/>
      <w:pPr>
        <w:ind w:left="720" w:hanging="72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572F7993"/>
    <w:multiLevelType w:val="hybridMultilevel"/>
    <w:tmpl w:val="83EC7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9C243BE"/>
    <w:multiLevelType w:val="hybridMultilevel"/>
    <w:tmpl w:val="06D0D6B0"/>
    <w:lvl w:ilvl="0" w:tplc="0F9A07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1335B9"/>
    <w:multiLevelType w:val="multilevel"/>
    <w:tmpl w:val="796C99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FD4A02"/>
    <w:multiLevelType w:val="hybridMultilevel"/>
    <w:tmpl w:val="D4566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1C91D41"/>
    <w:multiLevelType w:val="hybridMultilevel"/>
    <w:tmpl w:val="2538319E"/>
    <w:lvl w:ilvl="0" w:tplc="0154430C">
      <w:start w:val="1"/>
      <w:numFmt w:val="upperRoman"/>
      <w:lvlText w:val="%1."/>
      <w:lvlJc w:val="right"/>
      <w:pPr>
        <w:ind w:left="720" w:hanging="360"/>
      </w:pPr>
      <w:rPr>
        <w:rFonts w:cs="Times New Roman"/>
        <w:b/>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9">
    <w:nsid w:val="65414756"/>
    <w:multiLevelType w:val="multilevel"/>
    <w:tmpl w:val="FD1E2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404A50"/>
    <w:multiLevelType w:val="multilevel"/>
    <w:tmpl w:val="276E3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FD3842"/>
    <w:multiLevelType w:val="multilevel"/>
    <w:tmpl w:val="D82CC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5870B8"/>
    <w:multiLevelType w:val="hybridMultilevel"/>
    <w:tmpl w:val="2DACA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E84A90"/>
    <w:multiLevelType w:val="hybridMultilevel"/>
    <w:tmpl w:val="955A0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96560EC"/>
    <w:multiLevelType w:val="multilevel"/>
    <w:tmpl w:val="0EAE93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3A0EC3"/>
    <w:multiLevelType w:val="multilevel"/>
    <w:tmpl w:val="EE168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55629A"/>
    <w:multiLevelType w:val="multilevel"/>
    <w:tmpl w:val="E0D83E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8750B7"/>
    <w:multiLevelType w:val="hybridMultilevel"/>
    <w:tmpl w:val="740E9D9A"/>
    <w:lvl w:ilvl="0" w:tplc="040A0013">
      <w:start w:val="1"/>
      <w:numFmt w:val="upperRoman"/>
      <w:lvlText w:val="%1."/>
      <w:lvlJc w:val="righ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8"/>
  </w:num>
  <w:num w:numId="5">
    <w:abstractNumId w:val="7"/>
  </w:num>
  <w:num w:numId="6">
    <w:abstractNumId w:val="0"/>
  </w:num>
  <w:num w:numId="7">
    <w:abstractNumId w:val="23"/>
  </w:num>
  <w:num w:numId="8">
    <w:abstractNumId w:val="2"/>
  </w:num>
  <w:num w:numId="9">
    <w:abstractNumId w:val="5"/>
  </w:num>
  <w:num w:numId="10">
    <w:abstractNumId w:val="10"/>
  </w:num>
  <w:num w:numId="11">
    <w:abstractNumId w:val="11"/>
  </w:num>
  <w:num w:numId="12">
    <w:abstractNumId w:val="14"/>
  </w:num>
  <w:num w:numId="13">
    <w:abstractNumId w:val="13"/>
  </w:num>
  <w:num w:numId="14">
    <w:abstractNumId w:val="22"/>
  </w:num>
  <w:num w:numId="15">
    <w:abstractNumId w:val="3"/>
  </w:num>
  <w:num w:numId="16">
    <w:abstractNumId w:val="9"/>
  </w:num>
  <w:num w:numId="17">
    <w:abstractNumId w:val="25"/>
  </w:num>
  <w:num w:numId="18">
    <w:abstractNumId w:val="21"/>
  </w:num>
  <w:num w:numId="19">
    <w:abstractNumId w:val="20"/>
  </w:num>
  <w:num w:numId="20">
    <w:abstractNumId w:val="26"/>
  </w:num>
  <w:num w:numId="21">
    <w:abstractNumId w:val="24"/>
  </w:num>
  <w:num w:numId="22">
    <w:abstractNumId w:val="16"/>
  </w:num>
  <w:num w:numId="23">
    <w:abstractNumId w:val="8"/>
  </w:num>
  <w:num w:numId="24">
    <w:abstractNumId w:val="6"/>
  </w:num>
  <w:num w:numId="25">
    <w:abstractNumId w:val="19"/>
  </w:num>
  <w:num w:numId="26">
    <w:abstractNumId w:val="15"/>
  </w:num>
  <w:num w:numId="27">
    <w:abstractNumId w:val="12"/>
  </w:num>
  <w:num w:numId="28">
    <w:abstractNumId w:val="1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8242"/>
  </w:hdrShapeDefaults>
  <w:footnotePr>
    <w:footnote w:id="-1"/>
    <w:footnote w:id="0"/>
  </w:footnotePr>
  <w:endnotePr>
    <w:endnote w:id="-1"/>
    <w:endnote w:id="0"/>
  </w:endnotePr>
  <w:compat/>
  <w:rsids>
    <w:rsidRoot w:val="00BB448F"/>
    <w:rsid w:val="000064CE"/>
    <w:rsid w:val="00011273"/>
    <w:rsid w:val="000114A4"/>
    <w:rsid w:val="00016826"/>
    <w:rsid w:val="00023134"/>
    <w:rsid w:val="00027AA9"/>
    <w:rsid w:val="00034622"/>
    <w:rsid w:val="00040856"/>
    <w:rsid w:val="00052606"/>
    <w:rsid w:val="0005530F"/>
    <w:rsid w:val="000563D3"/>
    <w:rsid w:val="00083EC2"/>
    <w:rsid w:val="00084BBC"/>
    <w:rsid w:val="0008518E"/>
    <w:rsid w:val="00090F87"/>
    <w:rsid w:val="00096116"/>
    <w:rsid w:val="000A60CC"/>
    <w:rsid w:val="000A78E6"/>
    <w:rsid w:val="000B1E78"/>
    <w:rsid w:val="000D1C90"/>
    <w:rsid w:val="000D5A7E"/>
    <w:rsid w:val="000E3C85"/>
    <w:rsid w:val="000F5DDE"/>
    <w:rsid w:val="00106D78"/>
    <w:rsid w:val="00110A47"/>
    <w:rsid w:val="00111406"/>
    <w:rsid w:val="00113459"/>
    <w:rsid w:val="00122B49"/>
    <w:rsid w:val="001246FB"/>
    <w:rsid w:val="001431FA"/>
    <w:rsid w:val="00153416"/>
    <w:rsid w:val="00166AB6"/>
    <w:rsid w:val="00167CB1"/>
    <w:rsid w:val="00181545"/>
    <w:rsid w:val="00185067"/>
    <w:rsid w:val="00185B21"/>
    <w:rsid w:val="00197987"/>
    <w:rsid w:val="001A07F5"/>
    <w:rsid w:val="001A32F7"/>
    <w:rsid w:val="001A7230"/>
    <w:rsid w:val="001C05B0"/>
    <w:rsid w:val="001D3B52"/>
    <w:rsid w:val="001E0D73"/>
    <w:rsid w:val="001E3A13"/>
    <w:rsid w:val="001F6329"/>
    <w:rsid w:val="00202A16"/>
    <w:rsid w:val="00203A0F"/>
    <w:rsid w:val="002049BE"/>
    <w:rsid w:val="00216E4C"/>
    <w:rsid w:val="00222B20"/>
    <w:rsid w:val="00225BC8"/>
    <w:rsid w:val="00226CDE"/>
    <w:rsid w:val="0022761B"/>
    <w:rsid w:val="00230655"/>
    <w:rsid w:val="002402DF"/>
    <w:rsid w:val="00242CF4"/>
    <w:rsid w:val="00252894"/>
    <w:rsid w:val="00255690"/>
    <w:rsid w:val="00255CE5"/>
    <w:rsid w:val="00276B62"/>
    <w:rsid w:val="002838E2"/>
    <w:rsid w:val="00287484"/>
    <w:rsid w:val="00292451"/>
    <w:rsid w:val="002A6208"/>
    <w:rsid w:val="002B7E4B"/>
    <w:rsid w:val="002C5090"/>
    <w:rsid w:val="002C57DC"/>
    <w:rsid w:val="002C5CC5"/>
    <w:rsid w:val="002D5E62"/>
    <w:rsid w:val="002E7EDC"/>
    <w:rsid w:val="00300A66"/>
    <w:rsid w:val="003025EB"/>
    <w:rsid w:val="00302AD1"/>
    <w:rsid w:val="003233E0"/>
    <w:rsid w:val="0032577D"/>
    <w:rsid w:val="00327831"/>
    <w:rsid w:val="00334E65"/>
    <w:rsid w:val="00347040"/>
    <w:rsid w:val="00352FB7"/>
    <w:rsid w:val="00356AFC"/>
    <w:rsid w:val="00360E1A"/>
    <w:rsid w:val="00383F6A"/>
    <w:rsid w:val="00387A24"/>
    <w:rsid w:val="003A488C"/>
    <w:rsid w:val="003A632B"/>
    <w:rsid w:val="003B2320"/>
    <w:rsid w:val="003B2642"/>
    <w:rsid w:val="003B317D"/>
    <w:rsid w:val="003B3E4A"/>
    <w:rsid w:val="003C6335"/>
    <w:rsid w:val="003C6623"/>
    <w:rsid w:val="003D3C2E"/>
    <w:rsid w:val="003D77E3"/>
    <w:rsid w:val="003F3249"/>
    <w:rsid w:val="003F6B47"/>
    <w:rsid w:val="003F748A"/>
    <w:rsid w:val="00403C46"/>
    <w:rsid w:val="004074F2"/>
    <w:rsid w:val="00417642"/>
    <w:rsid w:val="00420B3B"/>
    <w:rsid w:val="004225B5"/>
    <w:rsid w:val="00444ED1"/>
    <w:rsid w:val="00454AB9"/>
    <w:rsid w:val="00461A6B"/>
    <w:rsid w:val="00461B3D"/>
    <w:rsid w:val="00466949"/>
    <w:rsid w:val="004823DD"/>
    <w:rsid w:val="00496BC2"/>
    <w:rsid w:val="00497269"/>
    <w:rsid w:val="004A0001"/>
    <w:rsid w:val="004A0D45"/>
    <w:rsid w:val="004A1543"/>
    <w:rsid w:val="004A5185"/>
    <w:rsid w:val="004D7924"/>
    <w:rsid w:val="004E1BC4"/>
    <w:rsid w:val="004E61F6"/>
    <w:rsid w:val="004E759C"/>
    <w:rsid w:val="004F036C"/>
    <w:rsid w:val="004F1CAE"/>
    <w:rsid w:val="00501729"/>
    <w:rsid w:val="00516213"/>
    <w:rsid w:val="0052242E"/>
    <w:rsid w:val="00526D5F"/>
    <w:rsid w:val="0053224D"/>
    <w:rsid w:val="00532E0B"/>
    <w:rsid w:val="00533F89"/>
    <w:rsid w:val="005557A3"/>
    <w:rsid w:val="00560B5E"/>
    <w:rsid w:val="00577BAD"/>
    <w:rsid w:val="005833AB"/>
    <w:rsid w:val="00586EF9"/>
    <w:rsid w:val="00586FFB"/>
    <w:rsid w:val="005975A1"/>
    <w:rsid w:val="005B20AA"/>
    <w:rsid w:val="005B4337"/>
    <w:rsid w:val="005C0E76"/>
    <w:rsid w:val="005C1064"/>
    <w:rsid w:val="005C316A"/>
    <w:rsid w:val="005C4D99"/>
    <w:rsid w:val="005C5252"/>
    <w:rsid w:val="005C7F0A"/>
    <w:rsid w:val="005D0C7D"/>
    <w:rsid w:val="005E3EFE"/>
    <w:rsid w:val="00606839"/>
    <w:rsid w:val="0061610D"/>
    <w:rsid w:val="00626B40"/>
    <w:rsid w:val="00630CAD"/>
    <w:rsid w:val="00633223"/>
    <w:rsid w:val="00650D70"/>
    <w:rsid w:val="0065730F"/>
    <w:rsid w:val="00660163"/>
    <w:rsid w:val="0067362E"/>
    <w:rsid w:val="00673DD3"/>
    <w:rsid w:val="006745F5"/>
    <w:rsid w:val="006838CE"/>
    <w:rsid w:val="006931A2"/>
    <w:rsid w:val="00696FD8"/>
    <w:rsid w:val="006A4704"/>
    <w:rsid w:val="006B2148"/>
    <w:rsid w:val="006C3592"/>
    <w:rsid w:val="006C3BAA"/>
    <w:rsid w:val="006D3079"/>
    <w:rsid w:val="006D612E"/>
    <w:rsid w:val="00704D84"/>
    <w:rsid w:val="007065FB"/>
    <w:rsid w:val="007120FC"/>
    <w:rsid w:val="0073425A"/>
    <w:rsid w:val="007433AD"/>
    <w:rsid w:val="00745F32"/>
    <w:rsid w:val="00746D6E"/>
    <w:rsid w:val="007471C8"/>
    <w:rsid w:val="007504C1"/>
    <w:rsid w:val="007517A4"/>
    <w:rsid w:val="00770FFD"/>
    <w:rsid w:val="0077213F"/>
    <w:rsid w:val="007765C5"/>
    <w:rsid w:val="00782514"/>
    <w:rsid w:val="007A133A"/>
    <w:rsid w:val="007A3E9B"/>
    <w:rsid w:val="007A51B8"/>
    <w:rsid w:val="007A5650"/>
    <w:rsid w:val="007B3F8E"/>
    <w:rsid w:val="007B5276"/>
    <w:rsid w:val="007B6807"/>
    <w:rsid w:val="007D0416"/>
    <w:rsid w:val="007D279C"/>
    <w:rsid w:val="007E0CE3"/>
    <w:rsid w:val="008004EB"/>
    <w:rsid w:val="00810C2D"/>
    <w:rsid w:val="0084361D"/>
    <w:rsid w:val="00852829"/>
    <w:rsid w:val="00855928"/>
    <w:rsid w:val="008657DA"/>
    <w:rsid w:val="00865FB0"/>
    <w:rsid w:val="0087153E"/>
    <w:rsid w:val="0087509B"/>
    <w:rsid w:val="0089739E"/>
    <w:rsid w:val="00897A3B"/>
    <w:rsid w:val="008A14A4"/>
    <w:rsid w:val="008A1BCF"/>
    <w:rsid w:val="008A29B5"/>
    <w:rsid w:val="008B0433"/>
    <w:rsid w:val="008B08CF"/>
    <w:rsid w:val="008E1416"/>
    <w:rsid w:val="008F0D81"/>
    <w:rsid w:val="0090723A"/>
    <w:rsid w:val="00912237"/>
    <w:rsid w:val="00917C39"/>
    <w:rsid w:val="0092565C"/>
    <w:rsid w:val="0092798F"/>
    <w:rsid w:val="00942571"/>
    <w:rsid w:val="00945EC8"/>
    <w:rsid w:val="00947F13"/>
    <w:rsid w:val="009522E6"/>
    <w:rsid w:val="00961054"/>
    <w:rsid w:val="009639B4"/>
    <w:rsid w:val="00981814"/>
    <w:rsid w:val="00993186"/>
    <w:rsid w:val="009B33CD"/>
    <w:rsid w:val="009B4897"/>
    <w:rsid w:val="009C44A5"/>
    <w:rsid w:val="009E57D1"/>
    <w:rsid w:val="009E69AD"/>
    <w:rsid w:val="009F2AEE"/>
    <w:rsid w:val="009F31FD"/>
    <w:rsid w:val="00A01845"/>
    <w:rsid w:val="00A03030"/>
    <w:rsid w:val="00A3716C"/>
    <w:rsid w:val="00A50C89"/>
    <w:rsid w:val="00A66B1C"/>
    <w:rsid w:val="00A735DB"/>
    <w:rsid w:val="00A73712"/>
    <w:rsid w:val="00A749FF"/>
    <w:rsid w:val="00A75E02"/>
    <w:rsid w:val="00A77E47"/>
    <w:rsid w:val="00A80B40"/>
    <w:rsid w:val="00A81A31"/>
    <w:rsid w:val="00A87E95"/>
    <w:rsid w:val="00AA79FF"/>
    <w:rsid w:val="00AB01B8"/>
    <w:rsid w:val="00AB040A"/>
    <w:rsid w:val="00AB3EC9"/>
    <w:rsid w:val="00AB5A17"/>
    <w:rsid w:val="00AD3629"/>
    <w:rsid w:val="00AD5909"/>
    <w:rsid w:val="00AD6DFA"/>
    <w:rsid w:val="00AE7F89"/>
    <w:rsid w:val="00B00CEE"/>
    <w:rsid w:val="00B0172F"/>
    <w:rsid w:val="00B156A0"/>
    <w:rsid w:val="00B245FE"/>
    <w:rsid w:val="00B24CE7"/>
    <w:rsid w:val="00B306F2"/>
    <w:rsid w:val="00B37935"/>
    <w:rsid w:val="00B4154F"/>
    <w:rsid w:val="00B4190C"/>
    <w:rsid w:val="00B4750C"/>
    <w:rsid w:val="00B51B28"/>
    <w:rsid w:val="00B64595"/>
    <w:rsid w:val="00B64769"/>
    <w:rsid w:val="00B67B3D"/>
    <w:rsid w:val="00B8290D"/>
    <w:rsid w:val="00B84047"/>
    <w:rsid w:val="00B87E6B"/>
    <w:rsid w:val="00BB0C63"/>
    <w:rsid w:val="00BB448F"/>
    <w:rsid w:val="00BB59AC"/>
    <w:rsid w:val="00BE06AB"/>
    <w:rsid w:val="00BE20D3"/>
    <w:rsid w:val="00BE2CC7"/>
    <w:rsid w:val="00BF5F06"/>
    <w:rsid w:val="00BF65D5"/>
    <w:rsid w:val="00C03205"/>
    <w:rsid w:val="00C05189"/>
    <w:rsid w:val="00C06CFD"/>
    <w:rsid w:val="00C07980"/>
    <w:rsid w:val="00C2343C"/>
    <w:rsid w:val="00C43217"/>
    <w:rsid w:val="00C50734"/>
    <w:rsid w:val="00C529BE"/>
    <w:rsid w:val="00C60EDA"/>
    <w:rsid w:val="00C60EF5"/>
    <w:rsid w:val="00C64071"/>
    <w:rsid w:val="00C67FDA"/>
    <w:rsid w:val="00C70565"/>
    <w:rsid w:val="00C7678F"/>
    <w:rsid w:val="00C9239C"/>
    <w:rsid w:val="00C92B70"/>
    <w:rsid w:val="00CA06DB"/>
    <w:rsid w:val="00CA36E5"/>
    <w:rsid w:val="00CB08E5"/>
    <w:rsid w:val="00CC150F"/>
    <w:rsid w:val="00CC6B46"/>
    <w:rsid w:val="00CF0D46"/>
    <w:rsid w:val="00CF70D3"/>
    <w:rsid w:val="00D0126D"/>
    <w:rsid w:val="00D14F63"/>
    <w:rsid w:val="00D1760D"/>
    <w:rsid w:val="00D32DA2"/>
    <w:rsid w:val="00D41F50"/>
    <w:rsid w:val="00D438FC"/>
    <w:rsid w:val="00D44BD1"/>
    <w:rsid w:val="00D451A4"/>
    <w:rsid w:val="00D517F5"/>
    <w:rsid w:val="00D53BCC"/>
    <w:rsid w:val="00D54288"/>
    <w:rsid w:val="00D5788E"/>
    <w:rsid w:val="00D97D91"/>
    <w:rsid w:val="00DA003B"/>
    <w:rsid w:val="00DB240A"/>
    <w:rsid w:val="00DB56ED"/>
    <w:rsid w:val="00DC4551"/>
    <w:rsid w:val="00DC51C2"/>
    <w:rsid w:val="00DD2C75"/>
    <w:rsid w:val="00DD53B8"/>
    <w:rsid w:val="00DD5EF9"/>
    <w:rsid w:val="00DF1561"/>
    <w:rsid w:val="00DF539A"/>
    <w:rsid w:val="00E033ED"/>
    <w:rsid w:val="00E1056C"/>
    <w:rsid w:val="00E126A4"/>
    <w:rsid w:val="00E12B0C"/>
    <w:rsid w:val="00E146A8"/>
    <w:rsid w:val="00E151A4"/>
    <w:rsid w:val="00E20CE4"/>
    <w:rsid w:val="00E23FE9"/>
    <w:rsid w:val="00E24270"/>
    <w:rsid w:val="00E27597"/>
    <w:rsid w:val="00E279F0"/>
    <w:rsid w:val="00E27BDA"/>
    <w:rsid w:val="00E511E2"/>
    <w:rsid w:val="00E5237E"/>
    <w:rsid w:val="00E5472E"/>
    <w:rsid w:val="00E552A6"/>
    <w:rsid w:val="00E56002"/>
    <w:rsid w:val="00E8466F"/>
    <w:rsid w:val="00EA212E"/>
    <w:rsid w:val="00EA4BF2"/>
    <w:rsid w:val="00EA5DC7"/>
    <w:rsid w:val="00EB56FE"/>
    <w:rsid w:val="00EB66E0"/>
    <w:rsid w:val="00EC0CEC"/>
    <w:rsid w:val="00EC48F9"/>
    <w:rsid w:val="00EC6E49"/>
    <w:rsid w:val="00ED29D6"/>
    <w:rsid w:val="00EE15C3"/>
    <w:rsid w:val="00EE5FF1"/>
    <w:rsid w:val="00EE7D6D"/>
    <w:rsid w:val="00EF2568"/>
    <w:rsid w:val="00EF3360"/>
    <w:rsid w:val="00EF460D"/>
    <w:rsid w:val="00F146D2"/>
    <w:rsid w:val="00F16E31"/>
    <w:rsid w:val="00F3124A"/>
    <w:rsid w:val="00F32077"/>
    <w:rsid w:val="00F42161"/>
    <w:rsid w:val="00F438B6"/>
    <w:rsid w:val="00F47CD0"/>
    <w:rsid w:val="00F56298"/>
    <w:rsid w:val="00F620E6"/>
    <w:rsid w:val="00F75C57"/>
    <w:rsid w:val="00F858CD"/>
    <w:rsid w:val="00F85FD8"/>
    <w:rsid w:val="00FB7110"/>
    <w:rsid w:val="00FC6056"/>
    <w:rsid w:val="00FD2822"/>
    <w:rsid w:val="00FD3B46"/>
    <w:rsid w:val="00FF72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8F"/>
    <w:pPr>
      <w:spacing w:after="160" w:line="259" w:lineRule="auto"/>
    </w:pPr>
  </w:style>
  <w:style w:type="paragraph" w:styleId="Ttulo4">
    <w:name w:val="heading 4"/>
    <w:basedOn w:val="Normal"/>
    <w:next w:val="Normal"/>
    <w:link w:val="Ttulo4Car"/>
    <w:uiPriority w:val="9"/>
    <w:semiHidden/>
    <w:unhideWhenUsed/>
    <w:qFormat/>
    <w:rsid w:val="003B3E4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C50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6B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BC2"/>
  </w:style>
  <w:style w:type="paragraph" w:styleId="Piedepgina">
    <w:name w:val="footer"/>
    <w:basedOn w:val="Normal"/>
    <w:link w:val="PiedepginaCar"/>
    <w:uiPriority w:val="99"/>
    <w:unhideWhenUsed/>
    <w:rsid w:val="00496B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BC2"/>
  </w:style>
  <w:style w:type="paragraph" w:styleId="Textodeglobo">
    <w:name w:val="Balloon Text"/>
    <w:basedOn w:val="Normal"/>
    <w:link w:val="TextodegloboCar"/>
    <w:uiPriority w:val="99"/>
    <w:semiHidden/>
    <w:unhideWhenUsed/>
    <w:rsid w:val="00E24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270"/>
    <w:rPr>
      <w:rFonts w:ascii="Tahoma" w:hAnsi="Tahoma" w:cs="Tahoma"/>
      <w:sz w:val="16"/>
      <w:szCs w:val="16"/>
    </w:rPr>
  </w:style>
  <w:style w:type="table" w:styleId="Tablaconcuadrcula">
    <w:name w:val="Table Grid"/>
    <w:basedOn w:val="Tablanormal"/>
    <w:uiPriority w:val="59"/>
    <w:rsid w:val="00673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3B3E4A"/>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unhideWhenUsed/>
    <w:rsid w:val="00981814"/>
    <w:pPr>
      <w:spacing w:after="0" w:line="240" w:lineRule="auto"/>
    </w:pPr>
    <w:rPr>
      <w:rFonts w:ascii="Times New Roman" w:hAnsi="Times New Roman" w:cs="Times New Roman"/>
      <w:sz w:val="24"/>
      <w:szCs w:val="24"/>
      <w:lang w:val="es-ES_tradnl" w:eastAsia="es-ES_tradnl"/>
    </w:rPr>
  </w:style>
  <w:style w:type="character" w:customStyle="1" w:styleId="TextonotapieCar">
    <w:name w:val="Texto nota pie Car"/>
    <w:basedOn w:val="Fuentedeprrafopredeter"/>
    <w:link w:val="Textonotapie"/>
    <w:uiPriority w:val="99"/>
    <w:rsid w:val="00981814"/>
    <w:rPr>
      <w:rFonts w:ascii="Times New Roman" w:hAnsi="Times New Roman" w:cs="Times New Roman"/>
      <w:sz w:val="24"/>
      <w:szCs w:val="24"/>
      <w:lang w:val="es-ES_tradnl" w:eastAsia="es-ES_tradnl"/>
    </w:rPr>
  </w:style>
  <w:style w:type="character" w:styleId="Refdenotaalpie">
    <w:name w:val="footnote reference"/>
    <w:basedOn w:val="Fuentedeprrafopredeter"/>
    <w:uiPriority w:val="99"/>
    <w:unhideWhenUsed/>
    <w:rsid w:val="00981814"/>
    <w:rPr>
      <w:vertAlign w:val="superscript"/>
    </w:rPr>
  </w:style>
  <w:style w:type="paragraph" w:customStyle="1" w:styleId="Default">
    <w:name w:val="Default"/>
    <w:rsid w:val="00E2759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E27597"/>
    <w:pPr>
      <w:ind w:left="720"/>
      <w:contextualSpacing/>
    </w:pPr>
  </w:style>
  <w:style w:type="paragraph" w:styleId="NormalWeb">
    <w:name w:val="Normal (Web)"/>
    <w:basedOn w:val="Normal"/>
    <w:uiPriority w:val="99"/>
    <w:semiHidden/>
    <w:unhideWhenUsed/>
    <w:rsid w:val="0099318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6C3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E69AD"/>
    <w:pPr>
      <w:spacing w:after="0" w:line="240" w:lineRule="auto"/>
    </w:pPr>
  </w:style>
  <w:style w:type="character" w:styleId="Hipervnculo">
    <w:name w:val="Hyperlink"/>
    <w:basedOn w:val="Fuentedeprrafopredeter"/>
    <w:uiPriority w:val="99"/>
    <w:unhideWhenUsed/>
    <w:rsid w:val="00D5788E"/>
    <w:rPr>
      <w:color w:val="0000FF"/>
      <w:u w:val="single"/>
    </w:rPr>
  </w:style>
  <w:style w:type="character" w:customStyle="1" w:styleId="Ttulo5Car">
    <w:name w:val="Título 5 Car"/>
    <w:basedOn w:val="Fuentedeprrafopredeter"/>
    <w:link w:val="Ttulo5"/>
    <w:uiPriority w:val="9"/>
    <w:semiHidden/>
    <w:rsid w:val="002C5090"/>
    <w:rPr>
      <w:rFonts w:asciiTheme="majorHAnsi" w:eastAsiaTheme="majorEastAsia" w:hAnsiTheme="majorHAnsi" w:cstheme="majorBidi"/>
      <w:color w:val="243F60" w:themeColor="accent1" w:themeShade="7F"/>
    </w:rPr>
  </w:style>
  <w:style w:type="paragraph" w:customStyle="1" w:styleId="CarCarCarCarCarCarCar">
    <w:name w:val="Car Car Car Car Car Car Car"/>
    <w:basedOn w:val="Normal"/>
    <w:rsid w:val="007B6807"/>
    <w:pPr>
      <w:spacing w:line="240" w:lineRule="exact"/>
      <w:jc w:val="right"/>
    </w:pPr>
    <w:rPr>
      <w:rFonts w:ascii="Verdana" w:eastAsia="Times New Roman" w:hAnsi="Verdana" w:cs="Arial"/>
      <w:sz w:val="20"/>
      <w:szCs w:val="21"/>
    </w:rPr>
  </w:style>
  <w:style w:type="paragraph" w:customStyle="1" w:styleId="CuerpoA">
    <w:name w:val="Cuerpo A"/>
    <w:autoRedefine/>
    <w:rsid w:val="00CA36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beforeAutospacing="1" w:after="100" w:afterAutospacing="1" w:line="240" w:lineRule="auto"/>
      <w:jc w:val="both"/>
    </w:pPr>
    <w:rPr>
      <w:rFonts w:ascii="Arial" w:eastAsia="Arial Unicode MS" w:hAnsi="Arial" w:cs="Arial"/>
      <w:bCs/>
      <w:sz w:val="24"/>
      <w:szCs w:val="24"/>
      <w:u w:color="000000"/>
      <w:lang w:eastAsia="es-MX"/>
    </w:rPr>
  </w:style>
  <w:style w:type="paragraph" w:customStyle="1" w:styleId="paragraph">
    <w:name w:val="paragraph"/>
    <w:basedOn w:val="Normal"/>
    <w:rsid w:val="00EC48F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C48F9"/>
  </w:style>
  <w:style w:type="character" w:customStyle="1" w:styleId="eop">
    <w:name w:val="eop"/>
    <w:basedOn w:val="Fuentedeprrafopredeter"/>
    <w:rsid w:val="00EC48F9"/>
  </w:style>
  <w:style w:type="character" w:customStyle="1" w:styleId="spellingerror">
    <w:name w:val="spellingerror"/>
    <w:basedOn w:val="Fuentedeprrafopredeter"/>
    <w:rsid w:val="00EC4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8F"/>
    <w:pPr>
      <w:spacing w:after="160" w:line="259" w:lineRule="auto"/>
    </w:pPr>
  </w:style>
  <w:style w:type="paragraph" w:styleId="Ttulo4">
    <w:name w:val="heading 4"/>
    <w:basedOn w:val="Normal"/>
    <w:next w:val="Normal"/>
    <w:link w:val="Ttulo4Car"/>
    <w:uiPriority w:val="9"/>
    <w:semiHidden/>
    <w:unhideWhenUsed/>
    <w:qFormat/>
    <w:rsid w:val="003B3E4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C50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6B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BC2"/>
  </w:style>
  <w:style w:type="paragraph" w:styleId="Piedepgina">
    <w:name w:val="footer"/>
    <w:basedOn w:val="Normal"/>
    <w:link w:val="PiedepginaCar"/>
    <w:uiPriority w:val="99"/>
    <w:unhideWhenUsed/>
    <w:rsid w:val="00496B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BC2"/>
  </w:style>
  <w:style w:type="paragraph" w:styleId="Textodeglobo">
    <w:name w:val="Balloon Text"/>
    <w:basedOn w:val="Normal"/>
    <w:link w:val="TextodegloboCar"/>
    <w:uiPriority w:val="99"/>
    <w:semiHidden/>
    <w:unhideWhenUsed/>
    <w:rsid w:val="00E24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270"/>
    <w:rPr>
      <w:rFonts w:ascii="Tahoma" w:hAnsi="Tahoma" w:cs="Tahoma"/>
      <w:sz w:val="16"/>
      <w:szCs w:val="16"/>
    </w:rPr>
  </w:style>
  <w:style w:type="table" w:styleId="Tablaconcuadrcula">
    <w:name w:val="Table Grid"/>
    <w:basedOn w:val="Tablanormal"/>
    <w:uiPriority w:val="59"/>
    <w:rsid w:val="0067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3B3E4A"/>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unhideWhenUsed/>
    <w:rsid w:val="00981814"/>
    <w:pPr>
      <w:spacing w:after="0" w:line="240" w:lineRule="auto"/>
    </w:pPr>
    <w:rPr>
      <w:rFonts w:ascii="Times New Roman" w:hAnsi="Times New Roman" w:cs="Times New Roman"/>
      <w:sz w:val="24"/>
      <w:szCs w:val="24"/>
      <w:lang w:val="es-ES_tradnl" w:eastAsia="es-ES_tradnl"/>
    </w:rPr>
  </w:style>
  <w:style w:type="character" w:customStyle="1" w:styleId="TextonotapieCar">
    <w:name w:val="Texto nota pie Car"/>
    <w:basedOn w:val="Fuentedeprrafopredeter"/>
    <w:link w:val="Textonotapie"/>
    <w:uiPriority w:val="99"/>
    <w:rsid w:val="00981814"/>
    <w:rPr>
      <w:rFonts w:ascii="Times New Roman" w:hAnsi="Times New Roman" w:cs="Times New Roman"/>
      <w:sz w:val="24"/>
      <w:szCs w:val="24"/>
      <w:lang w:val="es-ES_tradnl" w:eastAsia="es-ES_tradnl"/>
    </w:rPr>
  </w:style>
  <w:style w:type="character" w:styleId="Refdenotaalpie">
    <w:name w:val="footnote reference"/>
    <w:basedOn w:val="Fuentedeprrafopredeter"/>
    <w:uiPriority w:val="99"/>
    <w:unhideWhenUsed/>
    <w:rsid w:val="00981814"/>
    <w:rPr>
      <w:vertAlign w:val="superscript"/>
    </w:rPr>
  </w:style>
  <w:style w:type="paragraph" w:customStyle="1" w:styleId="Default">
    <w:name w:val="Default"/>
    <w:rsid w:val="00E2759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E27597"/>
    <w:pPr>
      <w:ind w:left="720"/>
      <w:contextualSpacing/>
    </w:pPr>
  </w:style>
  <w:style w:type="paragraph" w:styleId="NormalWeb">
    <w:name w:val="Normal (Web)"/>
    <w:basedOn w:val="Normal"/>
    <w:uiPriority w:val="99"/>
    <w:semiHidden/>
    <w:unhideWhenUsed/>
    <w:rsid w:val="0099318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6C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E69AD"/>
    <w:pPr>
      <w:spacing w:after="0" w:line="240" w:lineRule="auto"/>
    </w:pPr>
  </w:style>
  <w:style w:type="character" w:styleId="Hipervnculo">
    <w:name w:val="Hyperlink"/>
    <w:basedOn w:val="Fuentedeprrafopredeter"/>
    <w:uiPriority w:val="99"/>
    <w:unhideWhenUsed/>
    <w:rsid w:val="00D5788E"/>
    <w:rPr>
      <w:color w:val="0000FF"/>
      <w:u w:val="single"/>
    </w:rPr>
  </w:style>
  <w:style w:type="character" w:customStyle="1" w:styleId="Ttulo5Car">
    <w:name w:val="Título 5 Car"/>
    <w:basedOn w:val="Fuentedeprrafopredeter"/>
    <w:link w:val="Ttulo5"/>
    <w:uiPriority w:val="9"/>
    <w:semiHidden/>
    <w:rsid w:val="002C5090"/>
    <w:rPr>
      <w:rFonts w:asciiTheme="majorHAnsi" w:eastAsiaTheme="majorEastAsia" w:hAnsiTheme="majorHAnsi" w:cstheme="majorBidi"/>
      <w:color w:val="243F60" w:themeColor="accent1" w:themeShade="7F"/>
    </w:rPr>
  </w:style>
  <w:style w:type="paragraph" w:customStyle="1" w:styleId="CarCarCarCarCarCarCar">
    <w:name w:val="Car Car Car Car Car Car Car"/>
    <w:basedOn w:val="Normal"/>
    <w:rsid w:val="007B6807"/>
    <w:pPr>
      <w:spacing w:line="240" w:lineRule="exact"/>
      <w:jc w:val="right"/>
    </w:pPr>
    <w:rPr>
      <w:rFonts w:ascii="Verdana" w:eastAsia="Times New Roman" w:hAnsi="Verdana" w:cs="Arial"/>
      <w:sz w:val="20"/>
      <w:szCs w:val="21"/>
    </w:rPr>
  </w:style>
  <w:style w:type="paragraph" w:customStyle="1" w:styleId="CuerpoA">
    <w:name w:val="Cuerpo A"/>
    <w:autoRedefine/>
    <w:rsid w:val="00CA36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beforeAutospacing="1" w:after="100" w:afterAutospacing="1" w:line="240" w:lineRule="auto"/>
      <w:jc w:val="both"/>
    </w:pPr>
    <w:rPr>
      <w:rFonts w:ascii="Arial" w:eastAsia="Arial Unicode MS" w:hAnsi="Arial" w:cs="Arial"/>
      <w:bCs/>
      <w:sz w:val="24"/>
      <w:szCs w:val="24"/>
      <w:u w:color="000000"/>
      <w:lang w:eastAsia="es-MX"/>
    </w:rPr>
  </w:style>
  <w:style w:type="paragraph" w:customStyle="1" w:styleId="paragraph">
    <w:name w:val="paragraph"/>
    <w:basedOn w:val="Normal"/>
    <w:rsid w:val="00EC48F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C48F9"/>
  </w:style>
  <w:style w:type="character" w:customStyle="1" w:styleId="eop">
    <w:name w:val="eop"/>
    <w:basedOn w:val="Fuentedeprrafopredeter"/>
    <w:rsid w:val="00EC48F9"/>
  </w:style>
  <w:style w:type="character" w:customStyle="1" w:styleId="spellingerror">
    <w:name w:val="spellingerror"/>
    <w:basedOn w:val="Fuentedeprrafopredeter"/>
    <w:rsid w:val="00EC48F9"/>
  </w:style>
</w:styles>
</file>

<file path=word/webSettings.xml><?xml version="1.0" encoding="utf-8"?>
<w:webSettings xmlns:r="http://schemas.openxmlformats.org/officeDocument/2006/relationships" xmlns:w="http://schemas.openxmlformats.org/wordprocessingml/2006/main">
  <w:divs>
    <w:div w:id="187529488">
      <w:bodyDiv w:val="1"/>
      <w:marLeft w:val="0"/>
      <w:marRight w:val="0"/>
      <w:marTop w:val="0"/>
      <w:marBottom w:val="0"/>
      <w:divBdr>
        <w:top w:val="none" w:sz="0" w:space="0" w:color="auto"/>
        <w:left w:val="none" w:sz="0" w:space="0" w:color="auto"/>
        <w:bottom w:val="none" w:sz="0" w:space="0" w:color="auto"/>
        <w:right w:val="none" w:sz="0" w:space="0" w:color="auto"/>
      </w:divBdr>
    </w:div>
    <w:div w:id="277297756">
      <w:bodyDiv w:val="1"/>
      <w:marLeft w:val="0"/>
      <w:marRight w:val="0"/>
      <w:marTop w:val="0"/>
      <w:marBottom w:val="0"/>
      <w:divBdr>
        <w:top w:val="none" w:sz="0" w:space="0" w:color="auto"/>
        <w:left w:val="none" w:sz="0" w:space="0" w:color="auto"/>
        <w:bottom w:val="none" w:sz="0" w:space="0" w:color="auto"/>
        <w:right w:val="none" w:sz="0" w:space="0" w:color="auto"/>
      </w:divBdr>
    </w:div>
    <w:div w:id="347483145">
      <w:bodyDiv w:val="1"/>
      <w:marLeft w:val="0"/>
      <w:marRight w:val="0"/>
      <w:marTop w:val="0"/>
      <w:marBottom w:val="0"/>
      <w:divBdr>
        <w:top w:val="none" w:sz="0" w:space="0" w:color="auto"/>
        <w:left w:val="none" w:sz="0" w:space="0" w:color="auto"/>
        <w:bottom w:val="none" w:sz="0" w:space="0" w:color="auto"/>
        <w:right w:val="none" w:sz="0" w:space="0" w:color="auto"/>
      </w:divBdr>
    </w:div>
    <w:div w:id="464157696">
      <w:bodyDiv w:val="1"/>
      <w:marLeft w:val="0"/>
      <w:marRight w:val="0"/>
      <w:marTop w:val="0"/>
      <w:marBottom w:val="0"/>
      <w:divBdr>
        <w:top w:val="none" w:sz="0" w:space="0" w:color="auto"/>
        <w:left w:val="none" w:sz="0" w:space="0" w:color="auto"/>
        <w:bottom w:val="none" w:sz="0" w:space="0" w:color="auto"/>
        <w:right w:val="none" w:sz="0" w:space="0" w:color="auto"/>
      </w:divBdr>
    </w:div>
    <w:div w:id="500001095">
      <w:bodyDiv w:val="1"/>
      <w:marLeft w:val="0"/>
      <w:marRight w:val="0"/>
      <w:marTop w:val="0"/>
      <w:marBottom w:val="0"/>
      <w:divBdr>
        <w:top w:val="none" w:sz="0" w:space="0" w:color="auto"/>
        <w:left w:val="none" w:sz="0" w:space="0" w:color="auto"/>
        <w:bottom w:val="none" w:sz="0" w:space="0" w:color="auto"/>
        <w:right w:val="none" w:sz="0" w:space="0" w:color="auto"/>
      </w:divBdr>
    </w:div>
    <w:div w:id="619261473">
      <w:bodyDiv w:val="1"/>
      <w:marLeft w:val="0"/>
      <w:marRight w:val="0"/>
      <w:marTop w:val="0"/>
      <w:marBottom w:val="0"/>
      <w:divBdr>
        <w:top w:val="none" w:sz="0" w:space="0" w:color="auto"/>
        <w:left w:val="none" w:sz="0" w:space="0" w:color="auto"/>
        <w:bottom w:val="none" w:sz="0" w:space="0" w:color="auto"/>
        <w:right w:val="none" w:sz="0" w:space="0" w:color="auto"/>
      </w:divBdr>
    </w:div>
    <w:div w:id="880944024">
      <w:bodyDiv w:val="1"/>
      <w:marLeft w:val="0"/>
      <w:marRight w:val="0"/>
      <w:marTop w:val="0"/>
      <w:marBottom w:val="0"/>
      <w:divBdr>
        <w:top w:val="none" w:sz="0" w:space="0" w:color="auto"/>
        <w:left w:val="none" w:sz="0" w:space="0" w:color="auto"/>
        <w:bottom w:val="none" w:sz="0" w:space="0" w:color="auto"/>
        <w:right w:val="none" w:sz="0" w:space="0" w:color="auto"/>
      </w:divBdr>
    </w:div>
    <w:div w:id="944120563">
      <w:bodyDiv w:val="1"/>
      <w:marLeft w:val="0"/>
      <w:marRight w:val="0"/>
      <w:marTop w:val="0"/>
      <w:marBottom w:val="0"/>
      <w:divBdr>
        <w:top w:val="none" w:sz="0" w:space="0" w:color="auto"/>
        <w:left w:val="none" w:sz="0" w:space="0" w:color="auto"/>
        <w:bottom w:val="none" w:sz="0" w:space="0" w:color="auto"/>
        <w:right w:val="none" w:sz="0" w:space="0" w:color="auto"/>
      </w:divBdr>
    </w:div>
    <w:div w:id="954868577">
      <w:bodyDiv w:val="1"/>
      <w:marLeft w:val="0"/>
      <w:marRight w:val="0"/>
      <w:marTop w:val="0"/>
      <w:marBottom w:val="0"/>
      <w:divBdr>
        <w:top w:val="none" w:sz="0" w:space="0" w:color="auto"/>
        <w:left w:val="none" w:sz="0" w:space="0" w:color="auto"/>
        <w:bottom w:val="none" w:sz="0" w:space="0" w:color="auto"/>
        <w:right w:val="none" w:sz="0" w:space="0" w:color="auto"/>
      </w:divBdr>
    </w:div>
    <w:div w:id="1079330336">
      <w:bodyDiv w:val="1"/>
      <w:marLeft w:val="0"/>
      <w:marRight w:val="0"/>
      <w:marTop w:val="0"/>
      <w:marBottom w:val="0"/>
      <w:divBdr>
        <w:top w:val="none" w:sz="0" w:space="0" w:color="auto"/>
        <w:left w:val="none" w:sz="0" w:space="0" w:color="auto"/>
        <w:bottom w:val="none" w:sz="0" w:space="0" w:color="auto"/>
        <w:right w:val="none" w:sz="0" w:space="0" w:color="auto"/>
      </w:divBdr>
    </w:div>
    <w:div w:id="1132867729">
      <w:bodyDiv w:val="1"/>
      <w:marLeft w:val="0"/>
      <w:marRight w:val="0"/>
      <w:marTop w:val="0"/>
      <w:marBottom w:val="0"/>
      <w:divBdr>
        <w:top w:val="none" w:sz="0" w:space="0" w:color="auto"/>
        <w:left w:val="none" w:sz="0" w:space="0" w:color="auto"/>
        <w:bottom w:val="none" w:sz="0" w:space="0" w:color="auto"/>
        <w:right w:val="none" w:sz="0" w:space="0" w:color="auto"/>
      </w:divBdr>
    </w:div>
    <w:div w:id="1277517584">
      <w:bodyDiv w:val="1"/>
      <w:marLeft w:val="0"/>
      <w:marRight w:val="0"/>
      <w:marTop w:val="0"/>
      <w:marBottom w:val="0"/>
      <w:divBdr>
        <w:top w:val="none" w:sz="0" w:space="0" w:color="auto"/>
        <w:left w:val="none" w:sz="0" w:space="0" w:color="auto"/>
        <w:bottom w:val="none" w:sz="0" w:space="0" w:color="auto"/>
        <w:right w:val="none" w:sz="0" w:space="0" w:color="auto"/>
      </w:divBdr>
    </w:div>
    <w:div w:id="1531409636">
      <w:bodyDiv w:val="1"/>
      <w:marLeft w:val="0"/>
      <w:marRight w:val="0"/>
      <w:marTop w:val="0"/>
      <w:marBottom w:val="0"/>
      <w:divBdr>
        <w:top w:val="none" w:sz="0" w:space="0" w:color="auto"/>
        <w:left w:val="none" w:sz="0" w:space="0" w:color="auto"/>
        <w:bottom w:val="none" w:sz="0" w:space="0" w:color="auto"/>
        <w:right w:val="none" w:sz="0" w:space="0" w:color="auto"/>
      </w:divBdr>
    </w:div>
    <w:div w:id="2095086834">
      <w:bodyDiv w:val="1"/>
      <w:marLeft w:val="0"/>
      <w:marRight w:val="0"/>
      <w:marTop w:val="0"/>
      <w:marBottom w:val="0"/>
      <w:divBdr>
        <w:top w:val="none" w:sz="0" w:space="0" w:color="auto"/>
        <w:left w:val="none" w:sz="0" w:space="0" w:color="auto"/>
        <w:bottom w:val="none" w:sz="0" w:space="0" w:color="auto"/>
        <w:right w:val="none" w:sz="0" w:space="0" w:color="auto"/>
      </w:divBdr>
      <w:divsChild>
        <w:div w:id="1726370992">
          <w:marLeft w:val="0"/>
          <w:marRight w:val="0"/>
          <w:marTop w:val="0"/>
          <w:marBottom w:val="0"/>
          <w:divBdr>
            <w:top w:val="none" w:sz="0" w:space="0" w:color="auto"/>
            <w:left w:val="none" w:sz="0" w:space="0" w:color="auto"/>
            <w:bottom w:val="none" w:sz="0" w:space="0" w:color="auto"/>
            <w:right w:val="none" w:sz="0" w:space="0" w:color="auto"/>
          </w:divBdr>
        </w:div>
        <w:div w:id="390153459">
          <w:marLeft w:val="0"/>
          <w:marRight w:val="0"/>
          <w:marTop w:val="0"/>
          <w:marBottom w:val="0"/>
          <w:divBdr>
            <w:top w:val="none" w:sz="0" w:space="0" w:color="auto"/>
            <w:left w:val="none" w:sz="0" w:space="0" w:color="auto"/>
            <w:bottom w:val="none" w:sz="0" w:space="0" w:color="auto"/>
            <w:right w:val="none" w:sz="0" w:space="0" w:color="auto"/>
          </w:divBdr>
        </w:div>
        <w:div w:id="770203042">
          <w:marLeft w:val="0"/>
          <w:marRight w:val="0"/>
          <w:marTop w:val="0"/>
          <w:marBottom w:val="0"/>
          <w:divBdr>
            <w:top w:val="none" w:sz="0" w:space="0" w:color="auto"/>
            <w:left w:val="none" w:sz="0" w:space="0" w:color="auto"/>
            <w:bottom w:val="none" w:sz="0" w:space="0" w:color="auto"/>
            <w:right w:val="none" w:sz="0" w:space="0" w:color="auto"/>
          </w:divBdr>
        </w:div>
        <w:div w:id="877396175">
          <w:marLeft w:val="0"/>
          <w:marRight w:val="0"/>
          <w:marTop w:val="0"/>
          <w:marBottom w:val="0"/>
          <w:divBdr>
            <w:top w:val="none" w:sz="0" w:space="0" w:color="auto"/>
            <w:left w:val="none" w:sz="0" w:space="0" w:color="auto"/>
            <w:bottom w:val="none" w:sz="0" w:space="0" w:color="auto"/>
            <w:right w:val="none" w:sz="0" w:space="0" w:color="auto"/>
          </w:divBdr>
        </w:div>
        <w:div w:id="1046298634">
          <w:marLeft w:val="0"/>
          <w:marRight w:val="0"/>
          <w:marTop w:val="0"/>
          <w:marBottom w:val="0"/>
          <w:divBdr>
            <w:top w:val="none" w:sz="0" w:space="0" w:color="auto"/>
            <w:left w:val="none" w:sz="0" w:space="0" w:color="auto"/>
            <w:bottom w:val="none" w:sz="0" w:space="0" w:color="auto"/>
            <w:right w:val="none" w:sz="0" w:space="0" w:color="auto"/>
          </w:divBdr>
          <w:divsChild>
            <w:div w:id="211423326">
              <w:marLeft w:val="0"/>
              <w:marRight w:val="0"/>
              <w:marTop w:val="0"/>
              <w:marBottom w:val="0"/>
              <w:divBdr>
                <w:top w:val="none" w:sz="0" w:space="0" w:color="auto"/>
                <w:left w:val="none" w:sz="0" w:space="0" w:color="auto"/>
                <w:bottom w:val="none" w:sz="0" w:space="0" w:color="auto"/>
                <w:right w:val="none" w:sz="0" w:space="0" w:color="auto"/>
              </w:divBdr>
            </w:div>
            <w:div w:id="102236464">
              <w:marLeft w:val="0"/>
              <w:marRight w:val="0"/>
              <w:marTop w:val="0"/>
              <w:marBottom w:val="0"/>
              <w:divBdr>
                <w:top w:val="none" w:sz="0" w:space="0" w:color="auto"/>
                <w:left w:val="none" w:sz="0" w:space="0" w:color="auto"/>
                <w:bottom w:val="none" w:sz="0" w:space="0" w:color="auto"/>
                <w:right w:val="none" w:sz="0" w:space="0" w:color="auto"/>
              </w:divBdr>
            </w:div>
            <w:div w:id="432016378">
              <w:marLeft w:val="0"/>
              <w:marRight w:val="0"/>
              <w:marTop w:val="0"/>
              <w:marBottom w:val="0"/>
              <w:divBdr>
                <w:top w:val="none" w:sz="0" w:space="0" w:color="auto"/>
                <w:left w:val="none" w:sz="0" w:space="0" w:color="auto"/>
                <w:bottom w:val="none" w:sz="0" w:space="0" w:color="auto"/>
                <w:right w:val="none" w:sz="0" w:space="0" w:color="auto"/>
              </w:divBdr>
            </w:div>
            <w:div w:id="816537605">
              <w:marLeft w:val="0"/>
              <w:marRight w:val="0"/>
              <w:marTop w:val="0"/>
              <w:marBottom w:val="0"/>
              <w:divBdr>
                <w:top w:val="none" w:sz="0" w:space="0" w:color="auto"/>
                <w:left w:val="none" w:sz="0" w:space="0" w:color="auto"/>
                <w:bottom w:val="none" w:sz="0" w:space="0" w:color="auto"/>
                <w:right w:val="none" w:sz="0" w:space="0" w:color="auto"/>
              </w:divBdr>
            </w:div>
            <w:div w:id="507330483">
              <w:marLeft w:val="0"/>
              <w:marRight w:val="0"/>
              <w:marTop w:val="0"/>
              <w:marBottom w:val="0"/>
              <w:divBdr>
                <w:top w:val="none" w:sz="0" w:space="0" w:color="auto"/>
                <w:left w:val="none" w:sz="0" w:space="0" w:color="auto"/>
                <w:bottom w:val="none" w:sz="0" w:space="0" w:color="auto"/>
                <w:right w:val="none" w:sz="0" w:space="0" w:color="auto"/>
              </w:divBdr>
            </w:div>
          </w:divsChild>
        </w:div>
        <w:div w:id="1103719690">
          <w:marLeft w:val="0"/>
          <w:marRight w:val="0"/>
          <w:marTop w:val="0"/>
          <w:marBottom w:val="0"/>
          <w:divBdr>
            <w:top w:val="none" w:sz="0" w:space="0" w:color="auto"/>
            <w:left w:val="none" w:sz="0" w:space="0" w:color="auto"/>
            <w:bottom w:val="none" w:sz="0" w:space="0" w:color="auto"/>
            <w:right w:val="none" w:sz="0" w:space="0" w:color="auto"/>
          </w:divBdr>
          <w:divsChild>
            <w:div w:id="1590694646">
              <w:marLeft w:val="0"/>
              <w:marRight w:val="0"/>
              <w:marTop w:val="0"/>
              <w:marBottom w:val="0"/>
              <w:divBdr>
                <w:top w:val="none" w:sz="0" w:space="0" w:color="auto"/>
                <w:left w:val="none" w:sz="0" w:space="0" w:color="auto"/>
                <w:bottom w:val="none" w:sz="0" w:space="0" w:color="auto"/>
                <w:right w:val="none" w:sz="0" w:space="0" w:color="auto"/>
              </w:divBdr>
            </w:div>
            <w:div w:id="1953437420">
              <w:marLeft w:val="0"/>
              <w:marRight w:val="0"/>
              <w:marTop w:val="0"/>
              <w:marBottom w:val="0"/>
              <w:divBdr>
                <w:top w:val="none" w:sz="0" w:space="0" w:color="auto"/>
                <w:left w:val="none" w:sz="0" w:space="0" w:color="auto"/>
                <w:bottom w:val="none" w:sz="0" w:space="0" w:color="auto"/>
                <w:right w:val="none" w:sz="0" w:space="0" w:color="auto"/>
              </w:divBdr>
            </w:div>
            <w:div w:id="2021009030">
              <w:marLeft w:val="0"/>
              <w:marRight w:val="0"/>
              <w:marTop w:val="0"/>
              <w:marBottom w:val="0"/>
              <w:divBdr>
                <w:top w:val="none" w:sz="0" w:space="0" w:color="auto"/>
                <w:left w:val="none" w:sz="0" w:space="0" w:color="auto"/>
                <w:bottom w:val="none" w:sz="0" w:space="0" w:color="auto"/>
                <w:right w:val="none" w:sz="0" w:space="0" w:color="auto"/>
              </w:divBdr>
            </w:div>
            <w:div w:id="2037343058">
              <w:marLeft w:val="0"/>
              <w:marRight w:val="0"/>
              <w:marTop w:val="0"/>
              <w:marBottom w:val="0"/>
              <w:divBdr>
                <w:top w:val="none" w:sz="0" w:space="0" w:color="auto"/>
                <w:left w:val="none" w:sz="0" w:space="0" w:color="auto"/>
                <w:bottom w:val="none" w:sz="0" w:space="0" w:color="auto"/>
                <w:right w:val="none" w:sz="0" w:space="0" w:color="auto"/>
              </w:divBdr>
            </w:div>
            <w:div w:id="1544369050">
              <w:marLeft w:val="0"/>
              <w:marRight w:val="0"/>
              <w:marTop w:val="0"/>
              <w:marBottom w:val="0"/>
              <w:divBdr>
                <w:top w:val="none" w:sz="0" w:space="0" w:color="auto"/>
                <w:left w:val="none" w:sz="0" w:space="0" w:color="auto"/>
                <w:bottom w:val="none" w:sz="0" w:space="0" w:color="auto"/>
                <w:right w:val="none" w:sz="0" w:space="0" w:color="auto"/>
              </w:divBdr>
            </w:div>
          </w:divsChild>
        </w:div>
        <w:div w:id="1180580226">
          <w:marLeft w:val="0"/>
          <w:marRight w:val="0"/>
          <w:marTop w:val="0"/>
          <w:marBottom w:val="0"/>
          <w:divBdr>
            <w:top w:val="none" w:sz="0" w:space="0" w:color="auto"/>
            <w:left w:val="none" w:sz="0" w:space="0" w:color="auto"/>
            <w:bottom w:val="none" w:sz="0" w:space="0" w:color="auto"/>
            <w:right w:val="none" w:sz="0" w:space="0" w:color="auto"/>
          </w:divBdr>
          <w:divsChild>
            <w:div w:id="1395157449">
              <w:marLeft w:val="0"/>
              <w:marRight w:val="0"/>
              <w:marTop w:val="0"/>
              <w:marBottom w:val="0"/>
              <w:divBdr>
                <w:top w:val="none" w:sz="0" w:space="0" w:color="auto"/>
                <w:left w:val="none" w:sz="0" w:space="0" w:color="auto"/>
                <w:bottom w:val="none" w:sz="0" w:space="0" w:color="auto"/>
                <w:right w:val="none" w:sz="0" w:space="0" w:color="auto"/>
              </w:divBdr>
            </w:div>
            <w:div w:id="1220746678">
              <w:marLeft w:val="0"/>
              <w:marRight w:val="0"/>
              <w:marTop w:val="0"/>
              <w:marBottom w:val="0"/>
              <w:divBdr>
                <w:top w:val="none" w:sz="0" w:space="0" w:color="auto"/>
                <w:left w:val="none" w:sz="0" w:space="0" w:color="auto"/>
                <w:bottom w:val="none" w:sz="0" w:space="0" w:color="auto"/>
                <w:right w:val="none" w:sz="0" w:space="0" w:color="auto"/>
              </w:divBdr>
            </w:div>
            <w:div w:id="2094356726">
              <w:marLeft w:val="0"/>
              <w:marRight w:val="0"/>
              <w:marTop w:val="0"/>
              <w:marBottom w:val="0"/>
              <w:divBdr>
                <w:top w:val="none" w:sz="0" w:space="0" w:color="auto"/>
                <w:left w:val="none" w:sz="0" w:space="0" w:color="auto"/>
                <w:bottom w:val="none" w:sz="0" w:space="0" w:color="auto"/>
                <w:right w:val="none" w:sz="0" w:space="0" w:color="auto"/>
              </w:divBdr>
            </w:div>
            <w:div w:id="1393889721">
              <w:marLeft w:val="0"/>
              <w:marRight w:val="0"/>
              <w:marTop w:val="0"/>
              <w:marBottom w:val="0"/>
              <w:divBdr>
                <w:top w:val="none" w:sz="0" w:space="0" w:color="auto"/>
                <w:left w:val="none" w:sz="0" w:space="0" w:color="auto"/>
                <w:bottom w:val="none" w:sz="0" w:space="0" w:color="auto"/>
                <w:right w:val="none" w:sz="0" w:space="0" w:color="auto"/>
              </w:divBdr>
            </w:div>
            <w:div w:id="676886315">
              <w:marLeft w:val="0"/>
              <w:marRight w:val="0"/>
              <w:marTop w:val="0"/>
              <w:marBottom w:val="0"/>
              <w:divBdr>
                <w:top w:val="none" w:sz="0" w:space="0" w:color="auto"/>
                <w:left w:val="none" w:sz="0" w:space="0" w:color="auto"/>
                <w:bottom w:val="none" w:sz="0" w:space="0" w:color="auto"/>
                <w:right w:val="none" w:sz="0" w:space="0" w:color="auto"/>
              </w:divBdr>
            </w:div>
          </w:divsChild>
        </w:div>
        <w:div w:id="1209147772">
          <w:marLeft w:val="0"/>
          <w:marRight w:val="0"/>
          <w:marTop w:val="0"/>
          <w:marBottom w:val="0"/>
          <w:divBdr>
            <w:top w:val="none" w:sz="0" w:space="0" w:color="auto"/>
            <w:left w:val="none" w:sz="0" w:space="0" w:color="auto"/>
            <w:bottom w:val="none" w:sz="0" w:space="0" w:color="auto"/>
            <w:right w:val="none" w:sz="0" w:space="0" w:color="auto"/>
          </w:divBdr>
          <w:divsChild>
            <w:div w:id="1864128652">
              <w:marLeft w:val="0"/>
              <w:marRight w:val="0"/>
              <w:marTop w:val="0"/>
              <w:marBottom w:val="0"/>
              <w:divBdr>
                <w:top w:val="none" w:sz="0" w:space="0" w:color="auto"/>
                <w:left w:val="none" w:sz="0" w:space="0" w:color="auto"/>
                <w:bottom w:val="none" w:sz="0" w:space="0" w:color="auto"/>
                <w:right w:val="none" w:sz="0" w:space="0" w:color="auto"/>
              </w:divBdr>
            </w:div>
            <w:div w:id="667750382">
              <w:marLeft w:val="0"/>
              <w:marRight w:val="0"/>
              <w:marTop w:val="0"/>
              <w:marBottom w:val="0"/>
              <w:divBdr>
                <w:top w:val="none" w:sz="0" w:space="0" w:color="auto"/>
                <w:left w:val="none" w:sz="0" w:space="0" w:color="auto"/>
                <w:bottom w:val="none" w:sz="0" w:space="0" w:color="auto"/>
                <w:right w:val="none" w:sz="0" w:space="0" w:color="auto"/>
              </w:divBdr>
            </w:div>
            <w:div w:id="1457529781">
              <w:marLeft w:val="0"/>
              <w:marRight w:val="0"/>
              <w:marTop w:val="0"/>
              <w:marBottom w:val="0"/>
              <w:divBdr>
                <w:top w:val="none" w:sz="0" w:space="0" w:color="auto"/>
                <w:left w:val="none" w:sz="0" w:space="0" w:color="auto"/>
                <w:bottom w:val="none" w:sz="0" w:space="0" w:color="auto"/>
                <w:right w:val="none" w:sz="0" w:space="0" w:color="auto"/>
              </w:divBdr>
            </w:div>
            <w:div w:id="1617132844">
              <w:marLeft w:val="0"/>
              <w:marRight w:val="0"/>
              <w:marTop w:val="0"/>
              <w:marBottom w:val="0"/>
              <w:divBdr>
                <w:top w:val="none" w:sz="0" w:space="0" w:color="auto"/>
                <w:left w:val="none" w:sz="0" w:space="0" w:color="auto"/>
                <w:bottom w:val="none" w:sz="0" w:space="0" w:color="auto"/>
                <w:right w:val="none" w:sz="0" w:space="0" w:color="auto"/>
              </w:divBdr>
            </w:div>
            <w:div w:id="608245390">
              <w:marLeft w:val="0"/>
              <w:marRight w:val="0"/>
              <w:marTop w:val="0"/>
              <w:marBottom w:val="0"/>
              <w:divBdr>
                <w:top w:val="none" w:sz="0" w:space="0" w:color="auto"/>
                <w:left w:val="none" w:sz="0" w:space="0" w:color="auto"/>
                <w:bottom w:val="none" w:sz="0" w:space="0" w:color="auto"/>
                <w:right w:val="none" w:sz="0" w:space="0" w:color="auto"/>
              </w:divBdr>
            </w:div>
          </w:divsChild>
        </w:div>
        <w:div w:id="787167539">
          <w:marLeft w:val="0"/>
          <w:marRight w:val="0"/>
          <w:marTop w:val="0"/>
          <w:marBottom w:val="0"/>
          <w:divBdr>
            <w:top w:val="none" w:sz="0" w:space="0" w:color="auto"/>
            <w:left w:val="none" w:sz="0" w:space="0" w:color="auto"/>
            <w:bottom w:val="none" w:sz="0" w:space="0" w:color="auto"/>
            <w:right w:val="none" w:sz="0" w:space="0" w:color="auto"/>
          </w:divBdr>
        </w:div>
        <w:div w:id="1620841871">
          <w:marLeft w:val="0"/>
          <w:marRight w:val="0"/>
          <w:marTop w:val="0"/>
          <w:marBottom w:val="0"/>
          <w:divBdr>
            <w:top w:val="none" w:sz="0" w:space="0" w:color="auto"/>
            <w:left w:val="none" w:sz="0" w:space="0" w:color="auto"/>
            <w:bottom w:val="none" w:sz="0" w:space="0" w:color="auto"/>
            <w:right w:val="none" w:sz="0" w:space="0" w:color="auto"/>
          </w:divBdr>
        </w:div>
        <w:div w:id="333846314">
          <w:marLeft w:val="0"/>
          <w:marRight w:val="0"/>
          <w:marTop w:val="0"/>
          <w:marBottom w:val="0"/>
          <w:divBdr>
            <w:top w:val="none" w:sz="0" w:space="0" w:color="auto"/>
            <w:left w:val="none" w:sz="0" w:space="0" w:color="auto"/>
            <w:bottom w:val="none" w:sz="0" w:space="0" w:color="auto"/>
            <w:right w:val="none" w:sz="0" w:space="0" w:color="auto"/>
          </w:divBdr>
        </w:div>
        <w:div w:id="99237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Libro_de_Microsoft_Office_Excel_2007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a:pPr>
            <a:r>
              <a:rPr lang="en-US" sz="800" b="1"/>
              <a:t>COMPOSICIÓN DE LA ACTIVIDAD ARRIBA</a:t>
            </a:r>
            <a:r>
              <a:rPr lang="en-US" sz="800" b="1" baseline="0"/>
              <a:t> </a:t>
            </a:r>
            <a:r>
              <a:rPr lang="en-US" sz="800" b="1"/>
              <a:t>REPORTADA</a:t>
            </a:r>
          </a:p>
        </c:rich>
      </c:tx>
    </c:title>
    <c:view3D>
      <c:rotX val="30"/>
      <c:perspective val="30"/>
    </c:view3D>
    <c:plotArea>
      <c:layout>
        <c:manualLayout>
          <c:layoutTarget val="inner"/>
          <c:xMode val="edge"/>
          <c:yMode val="edge"/>
          <c:x val="2.6560424966799463E-2"/>
          <c:y val="0.27918334318882082"/>
          <c:w val="0.57280379793163261"/>
          <c:h val="0.72081665681117979"/>
        </c:manualLayout>
      </c:layout>
      <c:pie3DChart>
        <c:varyColors val="1"/>
        <c:ser>
          <c:idx val="0"/>
          <c:order val="0"/>
          <c:tx>
            <c:strRef>
              <c:f>Hoja1!$B$1</c:f>
              <c:strCache>
                <c:ptCount val="1"/>
                <c:pt idx="0">
                  <c:v>Columna</c:v>
                </c:pt>
              </c:strCache>
            </c:strRef>
          </c:tx>
          <c:explosion val="25"/>
          <c:cat>
            <c:strRef>
              <c:f>Hoja1!$A$2:$A$4</c:f>
              <c:strCache>
                <c:ptCount val="3"/>
                <c:pt idx="0">
                  <c:v>Intervenciones en tribuna</c:v>
                </c:pt>
                <c:pt idx="1">
                  <c:v>Iniciativas presentadas</c:v>
                </c:pt>
                <c:pt idx="2">
                  <c:v>Puntos de acuerdo </c:v>
                </c:pt>
              </c:strCache>
            </c:strRef>
          </c:cat>
          <c:val>
            <c:numRef>
              <c:f>Hoja1!$B$2:$B$4</c:f>
              <c:numCache>
                <c:formatCode>General</c:formatCode>
                <c:ptCount val="3"/>
                <c:pt idx="0">
                  <c:v>14</c:v>
                </c:pt>
                <c:pt idx="1">
                  <c:v>5</c:v>
                </c:pt>
                <c:pt idx="2">
                  <c:v>3</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8376-6791-4A61-B017-562EDBE2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3016</Words>
  <Characters>16588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Jorge Luis Alvarez Peralta</cp:lastModifiedBy>
  <cp:revision>2</cp:revision>
  <cp:lastPrinted>2019-08-16T17:26:00Z</cp:lastPrinted>
  <dcterms:created xsi:type="dcterms:W3CDTF">2019-09-06T20:16:00Z</dcterms:created>
  <dcterms:modified xsi:type="dcterms:W3CDTF">2019-09-06T20:16:00Z</dcterms:modified>
</cp:coreProperties>
</file>